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92" w:rsidRDefault="00151D92">
      <w:pPr>
        <w:ind w:left="0" w:right="-801" w:hanging="2"/>
        <w:jc w:val="both"/>
        <w:rPr>
          <w:rFonts w:ascii="Calibri" w:eastAsia="Calibri" w:hAnsi="Calibri" w:cs="Calibri"/>
          <w:sz w:val="20"/>
          <w:szCs w:val="20"/>
          <w:highlight w:val="yellow"/>
        </w:rPr>
      </w:pPr>
    </w:p>
    <w:p w:rsidR="00151D92" w:rsidRDefault="00151D92">
      <w:pPr>
        <w:ind w:left="0" w:right="-376" w:hanging="2"/>
        <w:jc w:val="both"/>
        <w:rPr>
          <w:rFonts w:ascii="Calibri" w:eastAsia="Calibri" w:hAnsi="Calibri" w:cs="Calibri"/>
          <w:sz w:val="20"/>
          <w:szCs w:val="20"/>
        </w:rPr>
      </w:pPr>
    </w:p>
    <w:p w:rsidR="00151D92" w:rsidRDefault="00151D92">
      <w:pPr>
        <w:ind w:left="0" w:right="-376" w:hanging="2"/>
        <w:jc w:val="both"/>
        <w:rPr>
          <w:rFonts w:ascii="Calibri" w:eastAsia="Calibri" w:hAnsi="Calibri" w:cs="Calibri"/>
          <w:sz w:val="20"/>
          <w:szCs w:val="20"/>
        </w:rPr>
      </w:pPr>
    </w:p>
    <w:p w:rsidR="00151D92" w:rsidRPr="009C065A" w:rsidRDefault="009C065A" w:rsidP="009C065A">
      <w:pPr>
        <w:ind w:left="0" w:hanging="2"/>
        <w:jc w:val="center"/>
        <w:rPr>
          <w:rFonts w:ascii="Calibri" w:eastAsia="Calibri" w:hAnsi="Calibri" w:cs="Calibri"/>
          <w:sz w:val="20"/>
          <w:szCs w:val="20"/>
        </w:rPr>
      </w:pPr>
      <w:r>
        <w:rPr>
          <w:rFonts w:ascii="Calibri" w:eastAsia="Calibri" w:hAnsi="Calibri" w:cs="Calibri"/>
          <w:b/>
        </w:rPr>
        <w:t xml:space="preserve">BASES PARA LA </w:t>
      </w:r>
      <w:r w:rsidRPr="009C065A">
        <w:rPr>
          <w:rFonts w:ascii="Calibri" w:eastAsia="Calibri" w:hAnsi="Calibri" w:cs="Calibri"/>
          <w:b/>
        </w:rPr>
        <w:t>INVITACIÓN MIXTA DE ADJUDICACIÓN MEDIANTE INVITACIÓN CON COTIZACIÓN DE TRES PROVEEDORES NO. M3E-5320</w:t>
      </w:r>
      <w:r w:rsidR="00D7286A">
        <w:rPr>
          <w:rFonts w:ascii="Calibri" w:eastAsia="Calibri" w:hAnsi="Calibri" w:cs="Calibri"/>
          <w:b/>
        </w:rPr>
        <w:t>8321-2(062)</w:t>
      </w:r>
      <w:r w:rsidR="000B074E">
        <w:rPr>
          <w:rFonts w:ascii="Calibri" w:eastAsia="Calibri" w:hAnsi="Calibri" w:cs="Calibri"/>
          <w:b/>
        </w:rPr>
        <w:t xml:space="preserve"> </w:t>
      </w:r>
      <w:r w:rsidRPr="009C065A">
        <w:rPr>
          <w:rFonts w:ascii="Calibri" w:eastAsia="Calibri" w:hAnsi="Calibri" w:cs="Calibri"/>
          <w:b/>
        </w:rPr>
        <w:t>PARA LA ADQUISICIÓN DE AYUDAS SOCIALES A PERSONAS</w:t>
      </w:r>
    </w:p>
    <w:p w:rsidR="00151D92" w:rsidRDefault="00A8691C">
      <w:pPr>
        <w:ind w:left="0" w:right="-376" w:hanging="2"/>
        <w:jc w:val="both"/>
        <w:rPr>
          <w:rFonts w:ascii="Calibri" w:eastAsia="Calibri" w:hAnsi="Calibri" w:cs="Calibri"/>
          <w:u w:val="single"/>
        </w:rPr>
      </w:pPr>
      <w:r w:rsidRPr="009C065A">
        <w:rPr>
          <w:rFonts w:ascii="Calibri" w:eastAsia="Calibri" w:hAnsi="Calibri" w:cs="Calibri"/>
          <w:b/>
        </w:rPr>
        <w:t xml:space="preserve">FECHA: </w:t>
      </w:r>
      <w:r w:rsidR="00D7286A">
        <w:rPr>
          <w:rFonts w:ascii="Calibri" w:eastAsia="Calibri" w:hAnsi="Calibri" w:cs="Calibri"/>
          <w:b/>
        </w:rPr>
        <w:t>12</w:t>
      </w:r>
      <w:r w:rsidR="009C065A" w:rsidRPr="009C065A">
        <w:rPr>
          <w:rFonts w:ascii="Calibri" w:eastAsia="Calibri" w:hAnsi="Calibri" w:cs="Calibri"/>
          <w:b/>
        </w:rPr>
        <w:t xml:space="preserve"> </w:t>
      </w:r>
      <w:r w:rsidRPr="009C065A">
        <w:rPr>
          <w:rFonts w:ascii="Calibri" w:eastAsia="Calibri" w:hAnsi="Calibri" w:cs="Calibri"/>
          <w:b/>
        </w:rPr>
        <w:t xml:space="preserve">de </w:t>
      </w:r>
      <w:r w:rsidR="00D7286A">
        <w:rPr>
          <w:rFonts w:ascii="Calibri" w:eastAsia="Calibri" w:hAnsi="Calibri" w:cs="Calibri"/>
          <w:b/>
        </w:rPr>
        <w:t>octubre</w:t>
      </w:r>
      <w:r w:rsidRPr="009C065A">
        <w:rPr>
          <w:rFonts w:ascii="Calibri" w:eastAsia="Calibri" w:hAnsi="Calibri" w:cs="Calibri"/>
          <w:b/>
        </w:rPr>
        <w:t xml:space="preserve"> de 202</w:t>
      </w:r>
      <w:r w:rsidR="009C065A" w:rsidRPr="009C065A">
        <w:rPr>
          <w:rFonts w:ascii="Calibri" w:eastAsia="Calibri" w:hAnsi="Calibri" w:cs="Calibri"/>
          <w:b/>
        </w:rPr>
        <w:t>1</w:t>
      </w:r>
      <w:r>
        <w:rPr>
          <w:rFonts w:ascii="Calibri" w:eastAsia="Calibri" w:hAnsi="Calibri" w:cs="Calibri"/>
          <w:b/>
        </w:rPr>
        <w:t xml:space="preserve"> </w:t>
      </w:r>
    </w:p>
    <w:p w:rsidR="00151D92" w:rsidRDefault="00151D92">
      <w:pPr>
        <w:ind w:left="0" w:right="-376" w:hanging="2"/>
        <w:jc w:val="both"/>
        <w:rPr>
          <w:rFonts w:ascii="Calibri" w:eastAsia="Calibri" w:hAnsi="Calibri" w:cs="Calibri"/>
          <w:color w:val="FF0000"/>
          <w:sz w:val="20"/>
          <w:szCs w:val="20"/>
        </w:rPr>
      </w:pPr>
    </w:p>
    <w:p w:rsidR="00151D92" w:rsidRDefault="00A8691C">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151D92" w:rsidRDefault="00151D92">
      <w:pPr>
        <w:ind w:left="0" w:right="-376" w:hanging="2"/>
        <w:jc w:val="both"/>
        <w:rPr>
          <w:rFonts w:ascii="Calibri" w:eastAsia="Calibri" w:hAnsi="Calibri" w:cs="Calibri"/>
          <w:sz w:val="20"/>
          <w:szCs w:val="20"/>
        </w:rPr>
      </w:pPr>
    </w:p>
    <w:p w:rsidR="00151D92" w:rsidRDefault="00A8691C" w:rsidP="002903C9">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151D92" w:rsidRDefault="00A8691C" w:rsidP="002903C9">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Dumping: </w:t>
      </w:r>
      <w:r>
        <w:rPr>
          <w:rFonts w:ascii="Calibri" w:eastAsia="Calibri" w:hAnsi="Calibri" w:cs="Calibri"/>
          <w:sz w:val="20"/>
          <w:szCs w:val="20"/>
          <w:highlight w:val="white"/>
        </w:rPr>
        <w:t>Práctica comercial que consiste en vender un producto por debajo de su precio normal, o incluso por debajo de su coste de producción, con el fin inmediato de ir eliminando las empresas competidoras y apoderarse finalmente del mercado.</w:t>
      </w:r>
    </w:p>
    <w:p w:rsidR="00151D92" w:rsidRDefault="00A8691C">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151D92" w:rsidRDefault="00A8691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151D92" w:rsidRDefault="00A8691C" w:rsidP="002903C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151D92" w:rsidRDefault="00A8691C" w:rsidP="002903C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Padrón de Proveedores de la Administración Pública Estatal</w:t>
      </w:r>
      <w:r>
        <w:rPr>
          <w:rFonts w:ascii="Calibri" w:eastAsia="Calibri" w:hAnsi="Calibri" w:cs="Calibri"/>
          <w:sz w:val="20"/>
          <w:szCs w:val="20"/>
        </w:rPr>
        <w:t>: Registro ordenado y sistematizado de las personas con capacidad para contratar, que deseen enajenar o arrendar bienes muebles o prestar servicios a las dependencias y entidades</w:t>
      </w:r>
    </w:p>
    <w:p w:rsidR="00151D92" w:rsidRDefault="00A8691C" w:rsidP="002903C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Aquél que se determina a partir de obtener el promedio de los precios preponderantes que resulten de las ofertas aceptadas técnicamente en la licitación, y a éste se le resta el porcentaje que determine el sujeto de la Ley en bases.</w:t>
      </w:r>
    </w:p>
    <w:p w:rsidR="00151D92" w:rsidRDefault="00A8691C" w:rsidP="002903C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w:t>
      </w:r>
      <w:proofErr w:type="gramStart"/>
      <w:r>
        <w:rPr>
          <w:rFonts w:ascii="Calibri" w:eastAsia="Calibri" w:hAnsi="Calibri" w:cs="Calibri"/>
          <w:sz w:val="20"/>
          <w:szCs w:val="20"/>
        </w:rPr>
        <w:t>las</w:t>
      </w:r>
      <w:proofErr w:type="gramEnd"/>
      <w:r>
        <w:rPr>
          <w:rFonts w:ascii="Calibri" w:eastAsia="Calibri" w:hAnsi="Calibri" w:cs="Calibri"/>
          <w:sz w:val="20"/>
          <w:szCs w:val="20"/>
        </w:rPr>
        <w:t xml:space="preserve"> ofertas presentadas en la misma licitación.</w:t>
      </w:r>
    </w:p>
    <w:p w:rsidR="00151D92" w:rsidRDefault="00A8691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151D92" w:rsidRDefault="00151D92">
      <w:pPr>
        <w:ind w:left="0" w:right="-376" w:hanging="2"/>
        <w:jc w:val="both"/>
        <w:rPr>
          <w:rFonts w:ascii="Calibri" w:eastAsia="Calibri" w:hAnsi="Calibri" w:cs="Calibri"/>
          <w:sz w:val="20"/>
          <w:szCs w:val="20"/>
        </w:rPr>
      </w:pPr>
    </w:p>
    <w:p w:rsidR="00151D92" w:rsidRDefault="00A8691C">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151D92" w:rsidRDefault="00151D92">
      <w:pPr>
        <w:ind w:left="0" w:right="-376" w:hanging="2"/>
        <w:jc w:val="both"/>
        <w:rPr>
          <w:rFonts w:ascii="Calibri" w:eastAsia="Calibri" w:hAnsi="Calibri" w:cs="Calibri"/>
          <w:sz w:val="20"/>
          <w:szCs w:val="20"/>
        </w:rPr>
      </w:pPr>
    </w:p>
    <w:p w:rsidR="00151D92" w:rsidRDefault="00A8691C">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w:t>
      </w:r>
      <w:r w:rsidRPr="00CB2B50">
        <w:rPr>
          <w:rFonts w:ascii="Calibri" w:eastAsia="Calibri" w:hAnsi="Calibri" w:cs="Calibri"/>
          <w:b/>
          <w:sz w:val="20"/>
          <w:szCs w:val="20"/>
          <w:u w:val="single"/>
        </w:rPr>
        <w:t>Proveedores actualizado al 20</w:t>
      </w:r>
      <w:r w:rsidR="009C065A" w:rsidRPr="00CB2B50">
        <w:rPr>
          <w:rFonts w:ascii="Calibri" w:eastAsia="Calibri" w:hAnsi="Calibri" w:cs="Calibri"/>
          <w:b/>
          <w:sz w:val="20"/>
          <w:szCs w:val="20"/>
          <w:u w:val="single"/>
        </w:rPr>
        <w:t>2</w:t>
      </w:r>
      <w:r w:rsidRPr="00CB2B50">
        <w:rPr>
          <w:rFonts w:ascii="Calibri" w:eastAsia="Calibri" w:hAnsi="Calibri" w:cs="Calibri"/>
          <w:b/>
          <w:sz w:val="20"/>
          <w:szCs w:val="20"/>
          <w:u w:val="single"/>
        </w:rPr>
        <w:t>1</w:t>
      </w:r>
      <w:r w:rsidRPr="00CB2B50">
        <w:rPr>
          <w:rFonts w:ascii="Calibri" w:eastAsia="Calibri" w:hAnsi="Calibri" w:cs="Calibri"/>
          <w:sz w:val="20"/>
          <w:szCs w:val="20"/>
        </w:rPr>
        <w:t xml:space="preserve">, los bienes comprendidos en el </w:t>
      </w:r>
      <w:r w:rsidRPr="00CB2B50">
        <w:rPr>
          <w:rFonts w:ascii="Calibri" w:eastAsia="Calibri" w:hAnsi="Calibri" w:cs="Calibri"/>
          <w:b/>
          <w:sz w:val="20"/>
          <w:szCs w:val="20"/>
        </w:rPr>
        <w:t xml:space="preserve">Anexo I de la invitación </w:t>
      </w:r>
      <w:r w:rsidR="00D7286A" w:rsidRPr="00D7286A">
        <w:rPr>
          <w:rFonts w:ascii="Calibri" w:eastAsia="Calibri" w:hAnsi="Calibri" w:cs="Calibri"/>
          <w:b/>
          <w:sz w:val="20"/>
          <w:szCs w:val="20"/>
        </w:rPr>
        <w:t>M3E-53208321-2</w:t>
      </w:r>
      <w:r w:rsidRPr="00D7286A">
        <w:rPr>
          <w:rFonts w:ascii="Calibri" w:eastAsia="Calibri" w:hAnsi="Calibri" w:cs="Calibri"/>
          <w:b/>
          <w:sz w:val="20"/>
          <w:szCs w:val="20"/>
        </w:rPr>
        <w:t>, a t</w:t>
      </w:r>
      <w:r w:rsidRPr="00CB2B50">
        <w:rPr>
          <w:rFonts w:ascii="Calibri" w:eastAsia="Calibri" w:hAnsi="Calibri" w:cs="Calibri"/>
          <w:sz w:val="20"/>
          <w:szCs w:val="20"/>
        </w:rPr>
        <w:t xml:space="preserve">ravés del portal </w:t>
      </w:r>
      <w:proofErr w:type="spellStart"/>
      <w:r w:rsidRPr="00CB2B50">
        <w:rPr>
          <w:rFonts w:ascii="Calibri" w:eastAsia="Calibri" w:hAnsi="Calibri" w:cs="Calibri"/>
          <w:b/>
          <w:sz w:val="20"/>
          <w:szCs w:val="20"/>
        </w:rPr>
        <w:t>e·compras</w:t>
      </w:r>
      <w:proofErr w:type="spellEnd"/>
      <w:r w:rsidRPr="00CB2B50">
        <w:rPr>
          <w:rFonts w:ascii="Calibri" w:eastAsia="Calibri" w:hAnsi="Calibri" w:cs="Calibri"/>
          <w:sz w:val="20"/>
          <w:szCs w:val="20"/>
        </w:rPr>
        <w:t xml:space="preserve"> o</w:t>
      </w:r>
      <w:r w:rsidRPr="00CB2B50">
        <w:rPr>
          <w:rFonts w:ascii="Calibri" w:eastAsia="Calibri" w:hAnsi="Calibri" w:cs="Calibri"/>
          <w:b/>
          <w:sz w:val="20"/>
          <w:szCs w:val="20"/>
        </w:rPr>
        <w:t xml:space="preserve"> </w:t>
      </w:r>
      <w:r w:rsidRPr="00CB2B50">
        <w:rPr>
          <w:rFonts w:ascii="Calibri" w:eastAsia="Calibri" w:hAnsi="Calibri" w:cs="Calibri"/>
          <w:sz w:val="20"/>
          <w:szCs w:val="20"/>
        </w:rPr>
        <w:t>de</w:t>
      </w:r>
      <w:r w:rsidRPr="00CB2B50">
        <w:rPr>
          <w:rFonts w:ascii="Calibri" w:eastAsia="Calibri" w:hAnsi="Calibri" w:cs="Calibri"/>
          <w:b/>
          <w:sz w:val="20"/>
          <w:szCs w:val="20"/>
        </w:rPr>
        <w:t xml:space="preserve"> manera presencial</w:t>
      </w:r>
      <w:r w:rsidRPr="00CB2B50">
        <w:rPr>
          <w:rFonts w:ascii="Calibri" w:eastAsia="Calibri" w:hAnsi="Calibri" w:cs="Calibri"/>
          <w:sz w:val="20"/>
          <w:szCs w:val="20"/>
        </w:rPr>
        <w:t>, guardando las mejores condiciones</w:t>
      </w:r>
      <w:r>
        <w:rPr>
          <w:rFonts w:ascii="Calibri" w:eastAsia="Calibri" w:hAnsi="Calibri" w:cs="Calibri"/>
          <w:sz w:val="20"/>
          <w:szCs w:val="20"/>
        </w:rPr>
        <w:t xml:space="preserve"> de mercado para el Gobierno del Estado.</w:t>
      </w:r>
    </w:p>
    <w:p w:rsidR="00151D92" w:rsidRDefault="00151D92">
      <w:pPr>
        <w:ind w:left="0" w:right="-376" w:hanging="2"/>
        <w:jc w:val="both"/>
        <w:rPr>
          <w:rFonts w:ascii="Calibri" w:eastAsia="Calibri" w:hAnsi="Calibri" w:cs="Calibri"/>
          <w:sz w:val="20"/>
          <w:szCs w:val="20"/>
        </w:rPr>
      </w:pPr>
    </w:p>
    <w:p w:rsidR="00151D92" w:rsidRDefault="00A8691C" w:rsidP="002903C9">
      <w:pPr>
        <w:ind w:left="0" w:right="-3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 xml:space="preserve">La invitación y los anexos de la presente invitación los podrán visualizar y descargar en las páginas electrónicas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151D92" w:rsidRDefault="00151D92">
      <w:pPr>
        <w:ind w:left="0" w:right="-376" w:hanging="2"/>
        <w:jc w:val="both"/>
        <w:rPr>
          <w:rFonts w:ascii="Calibri" w:eastAsia="Calibri" w:hAnsi="Calibri" w:cs="Calibri"/>
          <w:sz w:val="20"/>
          <w:szCs w:val="20"/>
        </w:rPr>
      </w:pPr>
    </w:p>
    <w:p w:rsidR="00151D92" w:rsidRDefault="00151D92">
      <w:pPr>
        <w:ind w:left="0" w:right="-376" w:hanging="2"/>
        <w:jc w:val="both"/>
        <w:rPr>
          <w:rFonts w:ascii="Calibri" w:eastAsia="Calibri" w:hAnsi="Calibri" w:cs="Calibri"/>
          <w:sz w:val="20"/>
          <w:szCs w:val="20"/>
        </w:rPr>
      </w:pPr>
    </w:p>
    <w:p w:rsidR="00151D92" w:rsidRDefault="00A8691C">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151D92" w:rsidRDefault="00151D92">
      <w:pPr>
        <w:ind w:left="0" w:right="-376" w:hanging="2"/>
        <w:jc w:val="both"/>
        <w:rPr>
          <w:rFonts w:ascii="Calibri" w:eastAsia="Calibri" w:hAnsi="Calibri" w:cs="Calibri"/>
          <w:sz w:val="20"/>
          <w:szCs w:val="20"/>
        </w:rPr>
      </w:pPr>
    </w:p>
    <w:p w:rsidR="00151D92" w:rsidRDefault="00A8691C">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w:t>
      </w:r>
      <w:r w:rsidRPr="00F5609A">
        <w:rPr>
          <w:rFonts w:ascii="Calibri" w:eastAsia="Calibri" w:hAnsi="Calibri" w:cs="Calibri"/>
          <w:sz w:val="20"/>
          <w:szCs w:val="20"/>
        </w:rPr>
        <w:t xml:space="preserve">solicitar los </w:t>
      </w:r>
      <w:r w:rsidRPr="00F5609A">
        <w:rPr>
          <w:rFonts w:ascii="Calibri" w:eastAsia="Calibri" w:hAnsi="Calibri" w:cs="Calibri"/>
          <w:b/>
          <w:sz w:val="20"/>
          <w:szCs w:val="20"/>
        </w:rPr>
        <w:t>Anexos I, A,</w:t>
      </w:r>
      <w:r w:rsidR="00F5609A" w:rsidRPr="00F5609A">
        <w:rPr>
          <w:rFonts w:ascii="Calibri" w:eastAsia="Calibri" w:hAnsi="Calibri" w:cs="Calibri"/>
          <w:b/>
          <w:sz w:val="20"/>
          <w:szCs w:val="20"/>
        </w:rPr>
        <w:t xml:space="preserve"> AB, B, C, D, E, F</w:t>
      </w:r>
      <w:r w:rsidRPr="00F5609A">
        <w:rPr>
          <w:rFonts w:ascii="Calibri" w:eastAsia="Calibri" w:hAnsi="Calibri" w:cs="Calibri"/>
          <w:b/>
          <w:sz w:val="20"/>
          <w:szCs w:val="20"/>
        </w:rPr>
        <w:t xml:space="preserve"> y R</w:t>
      </w:r>
      <w:r w:rsidRPr="00F5609A">
        <w:rPr>
          <w:rFonts w:ascii="Calibri" w:eastAsia="Calibri" w:hAnsi="Calibri" w:cs="Calibri"/>
          <w:sz w:val="20"/>
          <w:szCs w:val="20"/>
        </w:rPr>
        <w:t>, que incluyen las especificaciones, características y demás términos en forma detallada en la Dirección, o en su caso solicitar</w:t>
      </w:r>
      <w:r>
        <w:rPr>
          <w:rFonts w:ascii="Calibri" w:eastAsia="Calibri" w:hAnsi="Calibri" w:cs="Calibri"/>
          <w:sz w:val="20"/>
          <w:szCs w:val="20"/>
        </w:rPr>
        <w:t xml:space="preserve"> la información al correo</w:t>
      </w:r>
      <w:r w:rsidR="00E544EF">
        <w:rPr>
          <w:rFonts w:ascii="Calibri" w:eastAsia="Calibri" w:hAnsi="Calibri" w:cs="Calibri"/>
          <w:sz w:val="20"/>
          <w:szCs w:val="20"/>
        </w:rPr>
        <w:t xml:space="preserve"> </w:t>
      </w:r>
      <w:r w:rsidR="00E544EF" w:rsidRPr="00E544EF">
        <w:rPr>
          <w:rFonts w:ascii="Calibri" w:eastAsia="Calibri" w:hAnsi="Calibri" w:cs="Calibri"/>
          <w:b/>
          <w:color w:val="000000" w:themeColor="text1"/>
          <w:sz w:val="20"/>
          <w:szCs w:val="20"/>
          <w:u w:val="single"/>
        </w:rPr>
        <w:t>dherrerac</w:t>
      </w:r>
      <w:hyperlink r:id="rId12">
        <w:r w:rsidRPr="00E544EF">
          <w:rPr>
            <w:rFonts w:ascii="Calibri" w:eastAsia="Calibri" w:hAnsi="Calibri" w:cs="Calibri"/>
            <w:b/>
            <w:color w:val="000000" w:themeColor="text1"/>
            <w:sz w:val="20"/>
            <w:szCs w:val="20"/>
            <w:u w:val="single"/>
          </w:rPr>
          <w:t>@</w:t>
        </w:r>
      </w:hyperlink>
      <w:hyperlink r:id="rId13">
        <w:r w:rsidRPr="00E544EF">
          <w:rPr>
            <w:rFonts w:ascii="Calibri" w:eastAsia="Calibri" w:hAnsi="Calibri" w:cs="Calibri"/>
            <w:b/>
            <w:color w:val="000000" w:themeColor="text1"/>
            <w:sz w:val="20"/>
            <w:szCs w:val="20"/>
            <w:u w:val="single"/>
          </w:rPr>
          <w:t>guanajuato.gob.mx</w:t>
        </w:r>
      </w:hyperlink>
      <w:r w:rsidRPr="00E544EF">
        <w:rPr>
          <w:rFonts w:ascii="Calibri" w:eastAsia="Calibri" w:hAnsi="Calibri" w:cs="Calibri"/>
          <w:color w:val="000000" w:themeColor="text1"/>
          <w:sz w:val="20"/>
          <w:szCs w:val="20"/>
        </w:rPr>
        <w:t xml:space="preserve"> </w:t>
      </w:r>
    </w:p>
    <w:p w:rsidR="00151D92" w:rsidRDefault="00151D92">
      <w:pPr>
        <w:ind w:left="0" w:right="-376" w:hanging="2"/>
        <w:jc w:val="both"/>
        <w:rPr>
          <w:rFonts w:ascii="Calibri" w:eastAsia="Calibri" w:hAnsi="Calibri" w:cs="Calibri"/>
          <w:sz w:val="20"/>
          <w:szCs w:val="20"/>
        </w:rPr>
      </w:pPr>
    </w:p>
    <w:p w:rsidR="00151D92" w:rsidRDefault="00151D92">
      <w:pPr>
        <w:ind w:left="0" w:right="-283" w:hanging="2"/>
        <w:jc w:val="both"/>
        <w:rPr>
          <w:rFonts w:ascii="Calibri" w:eastAsia="Calibri" w:hAnsi="Calibri" w:cs="Calibri"/>
          <w:sz w:val="20"/>
          <w:szCs w:val="20"/>
        </w:rPr>
      </w:pPr>
    </w:p>
    <w:p w:rsidR="00151D92" w:rsidRDefault="00A8691C">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151D92" w:rsidRDefault="00151D92">
      <w:pPr>
        <w:ind w:left="0" w:right="-376" w:hanging="2"/>
        <w:jc w:val="both"/>
        <w:rPr>
          <w:rFonts w:ascii="Calibri" w:eastAsia="Calibri" w:hAnsi="Calibri" w:cs="Calibri"/>
          <w:sz w:val="20"/>
          <w:szCs w:val="20"/>
        </w:rPr>
      </w:pPr>
    </w:p>
    <w:p w:rsidR="00151D92" w:rsidRDefault="00A8691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E544EF">
        <w:rPr>
          <w:rFonts w:ascii="Calibri" w:eastAsia="Calibri" w:hAnsi="Calibri" w:cs="Calibri"/>
          <w:b/>
          <w:color w:val="000000"/>
          <w:sz w:val="20"/>
          <w:szCs w:val="20"/>
        </w:rPr>
        <w:t xml:space="preserve"> 1</w:t>
      </w:r>
      <w:r w:rsidR="00D7286A">
        <w:rPr>
          <w:rFonts w:ascii="Calibri" w:eastAsia="Calibri" w:hAnsi="Calibri" w:cs="Calibri"/>
          <w:b/>
          <w:color w:val="000000"/>
          <w:sz w:val="20"/>
          <w:szCs w:val="20"/>
        </w:rPr>
        <w:t>8</w:t>
      </w:r>
      <w:r>
        <w:rPr>
          <w:rFonts w:ascii="Calibri" w:eastAsia="Calibri" w:hAnsi="Calibri" w:cs="Calibri"/>
          <w:b/>
          <w:color w:val="000000"/>
          <w:sz w:val="20"/>
          <w:szCs w:val="20"/>
        </w:rPr>
        <w:t xml:space="preserve"> de </w:t>
      </w:r>
      <w:r w:rsidR="00D7286A">
        <w:rPr>
          <w:rFonts w:ascii="Calibri" w:eastAsia="Calibri" w:hAnsi="Calibri" w:cs="Calibri"/>
          <w:b/>
          <w:color w:val="000000"/>
          <w:sz w:val="20"/>
          <w:szCs w:val="20"/>
        </w:rPr>
        <w:t xml:space="preserve">octubre </w:t>
      </w:r>
      <w:r w:rsidR="00E544EF">
        <w:rPr>
          <w:rFonts w:ascii="Calibri" w:eastAsia="Calibri" w:hAnsi="Calibri" w:cs="Calibri"/>
          <w:b/>
          <w:color w:val="000000"/>
          <w:sz w:val="20"/>
          <w:szCs w:val="20"/>
        </w:rPr>
        <w:t xml:space="preserve">de </w:t>
      </w:r>
      <w:r>
        <w:rPr>
          <w:rFonts w:ascii="Calibri" w:eastAsia="Calibri" w:hAnsi="Calibri" w:cs="Calibri"/>
          <w:b/>
          <w:color w:val="000000"/>
          <w:sz w:val="20"/>
          <w:szCs w:val="20"/>
        </w:rPr>
        <w:t>20</w:t>
      </w:r>
      <w:r w:rsidR="00E544EF">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E544EF">
        <w:rPr>
          <w:rFonts w:ascii="Calibri" w:eastAsia="Calibri" w:hAnsi="Calibri" w:cs="Calibri"/>
          <w:b/>
          <w:color w:val="000000"/>
          <w:sz w:val="20"/>
          <w:szCs w:val="20"/>
        </w:rPr>
        <w:t>1</w:t>
      </w:r>
      <w:r w:rsidR="00D2095F">
        <w:rPr>
          <w:rFonts w:ascii="Calibri" w:eastAsia="Calibri" w:hAnsi="Calibri" w:cs="Calibri"/>
          <w:b/>
          <w:color w:val="000000"/>
          <w:sz w:val="20"/>
          <w:szCs w:val="20"/>
        </w:rPr>
        <w:t>2</w:t>
      </w:r>
      <w:r>
        <w:rPr>
          <w:rFonts w:ascii="Calibri" w:eastAsia="Calibri" w:hAnsi="Calibri" w:cs="Calibri"/>
          <w:b/>
          <w:color w:val="000000"/>
          <w:sz w:val="20"/>
          <w:szCs w:val="20"/>
        </w:rPr>
        <w:t>:</w:t>
      </w:r>
      <w:r w:rsidR="00E544EF">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151D92" w:rsidRDefault="00151D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51D92" w:rsidRDefault="00A8691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D7286A" w:rsidRPr="00D7286A">
        <w:rPr>
          <w:rFonts w:ascii="Calibri" w:eastAsia="Calibri" w:hAnsi="Calibri" w:cs="Calibri"/>
          <w:b/>
          <w:color w:val="000000"/>
          <w:sz w:val="20"/>
          <w:szCs w:val="20"/>
        </w:rPr>
        <w:t>18 de octubre</w:t>
      </w:r>
      <w:r w:rsidR="00D7286A">
        <w:rPr>
          <w:rFonts w:ascii="Calibri" w:eastAsia="Calibri" w:hAnsi="Calibri" w:cs="Calibri"/>
          <w:b/>
          <w:color w:val="000000"/>
          <w:sz w:val="20"/>
          <w:szCs w:val="20"/>
        </w:rPr>
        <w:t xml:space="preserve"> </w:t>
      </w:r>
      <w:r w:rsidR="00D7286A" w:rsidRPr="00D7286A">
        <w:rPr>
          <w:rFonts w:ascii="Calibri" w:eastAsia="Calibri" w:hAnsi="Calibri" w:cs="Calibri"/>
          <w:b/>
          <w:color w:val="000000"/>
          <w:sz w:val="20"/>
          <w:szCs w:val="20"/>
        </w:rPr>
        <w:t>de 2021 a las 12:00 horas</w:t>
      </w:r>
      <w:r>
        <w:rPr>
          <w:rFonts w:ascii="Calibri" w:eastAsia="Calibri" w:hAnsi="Calibri" w:cs="Calibri"/>
          <w:color w:val="000000"/>
          <w:sz w:val="20"/>
          <w:szCs w:val="20"/>
        </w:rPr>
        <w:t>, en la Dirección de Adquisiciones y Suministros ubicada en la Carretera Guanajuato – Juventino Rosas Km. 9.</w:t>
      </w:r>
      <w:r w:rsidRPr="00035AA4">
        <w:rPr>
          <w:rFonts w:ascii="Calibri" w:eastAsia="Calibri" w:hAnsi="Calibri" w:cs="Calibri"/>
          <w:color w:val="000000"/>
          <w:sz w:val="20"/>
          <w:szCs w:val="20"/>
        </w:rPr>
        <w:t xml:space="preserve">5 Col. Yerbabuena C.P. 36250, Guanajuato, </w:t>
      </w:r>
      <w:proofErr w:type="spellStart"/>
      <w:r w:rsidRPr="00035AA4">
        <w:rPr>
          <w:rFonts w:ascii="Calibri" w:eastAsia="Calibri" w:hAnsi="Calibri" w:cs="Calibri"/>
          <w:color w:val="000000"/>
          <w:sz w:val="20"/>
          <w:szCs w:val="20"/>
        </w:rPr>
        <w:t>Gto</w:t>
      </w:r>
      <w:proofErr w:type="spellEnd"/>
      <w:r w:rsidRPr="00035AA4">
        <w:rPr>
          <w:rFonts w:ascii="Calibri" w:eastAsia="Calibri" w:hAnsi="Calibri" w:cs="Calibri"/>
          <w:color w:val="000000"/>
          <w:sz w:val="20"/>
          <w:szCs w:val="20"/>
        </w:rPr>
        <w:t xml:space="preserve">., siendo responsabilidad de los participantes registrar el </w:t>
      </w:r>
      <w:r w:rsidRPr="00035AA4">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151D92" w:rsidRDefault="00151D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51D92" w:rsidRDefault="00A8691C">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151D92" w:rsidRDefault="00A8691C">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151D92" w:rsidRDefault="00A8691C" w:rsidP="002903C9">
      <w:pPr>
        <w:spacing w:line="276" w:lineRule="auto"/>
        <w:ind w:left="0" w:right="-2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se hará a través de la publicación del resultado del proceso de contratación, en las páginas electrónicas www.finanzas.guanajuato.gob.mx,</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151D92" w:rsidRDefault="00151D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51D92" w:rsidRDefault="00A8691C">
      <w:pPr>
        <w:numPr>
          <w:ilvl w:val="0"/>
          <w:numId w:val="4"/>
        </w:numPr>
        <w:ind w:left="0" w:right="-376" w:hanging="2"/>
        <w:jc w:val="both"/>
        <w:rPr>
          <w:rFonts w:ascii="Calibri" w:eastAsia="Calibri" w:hAnsi="Calibri" w:cs="Calibri"/>
        </w:rPr>
      </w:pPr>
      <w:r>
        <w:rPr>
          <w:rFonts w:ascii="Calibri" w:eastAsia="Calibri" w:hAnsi="Calibri" w:cs="Calibri"/>
          <w:b/>
        </w:rPr>
        <w:t>FIRMA DEL PEDIDO O CONTRATO</w:t>
      </w:r>
    </w:p>
    <w:p w:rsidR="00151D92" w:rsidRDefault="00151D92">
      <w:pPr>
        <w:ind w:left="0" w:hanging="2"/>
        <w:jc w:val="both"/>
        <w:rPr>
          <w:rFonts w:ascii="Calibri" w:eastAsia="Calibri" w:hAnsi="Calibri" w:cs="Calibri"/>
          <w:sz w:val="20"/>
          <w:szCs w:val="20"/>
        </w:rPr>
      </w:pPr>
    </w:p>
    <w:p w:rsidR="00151D92" w:rsidRDefault="00151D92">
      <w:pPr>
        <w:ind w:left="0" w:hanging="2"/>
        <w:jc w:val="both"/>
        <w:rPr>
          <w:rFonts w:ascii="Calibri" w:eastAsia="Calibri" w:hAnsi="Calibri" w:cs="Calibri"/>
          <w:sz w:val="20"/>
          <w:szCs w:val="20"/>
          <w:highlight w:val="red"/>
        </w:rPr>
      </w:pPr>
    </w:p>
    <w:p w:rsidR="00151D92" w:rsidRDefault="00A8691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151D92" w:rsidRDefault="00151D92">
      <w:pPr>
        <w:ind w:left="0" w:hanging="2"/>
        <w:jc w:val="both"/>
        <w:rPr>
          <w:rFonts w:ascii="Calibri" w:eastAsia="Calibri" w:hAnsi="Calibri" w:cs="Calibri"/>
          <w:sz w:val="20"/>
          <w:szCs w:val="20"/>
          <w:highlight w:val="red"/>
        </w:rPr>
      </w:pPr>
    </w:p>
    <w:p w:rsidR="00151D92" w:rsidRDefault="00A8691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151D92" w:rsidRDefault="00151D92">
      <w:pPr>
        <w:ind w:left="0" w:hanging="2"/>
        <w:jc w:val="both"/>
        <w:rPr>
          <w:rFonts w:ascii="Calibri" w:eastAsia="Calibri" w:hAnsi="Calibri" w:cs="Calibri"/>
          <w:color w:val="000000"/>
          <w:sz w:val="20"/>
          <w:szCs w:val="20"/>
        </w:rPr>
      </w:pPr>
    </w:p>
    <w:p w:rsidR="00151D92" w:rsidRDefault="00151D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51D92" w:rsidRDefault="00A8691C">
      <w:pPr>
        <w:numPr>
          <w:ilvl w:val="0"/>
          <w:numId w:val="4"/>
        </w:numPr>
        <w:ind w:left="0" w:right="-376" w:hanging="2"/>
        <w:jc w:val="both"/>
        <w:rPr>
          <w:rFonts w:ascii="Calibri" w:eastAsia="Calibri" w:hAnsi="Calibri" w:cs="Calibri"/>
        </w:rPr>
      </w:pPr>
      <w:r>
        <w:rPr>
          <w:rFonts w:ascii="Calibri" w:eastAsia="Calibri" w:hAnsi="Calibri" w:cs="Calibri"/>
          <w:b/>
        </w:rPr>
        <w:t>LUGAR Y TIEMPO DE ENTREGA</w:t>
      </w:r>
    </w:p>
    <w:p w:rsidR="00151D92" w:rsidRDefault="00151D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42ECC" w:rsidRPr="0071427E" w:rsidRDefault="00442ECC" w:rsidP="00442EC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71427E">
        <w:rPr>
          <w:rFonts w:ascii="Calibri" w:eastAsia="Calibri" w:hAnsi="Calibri" w:cs="Calibri"/>
          <w:color w:val="000000"/>
          <w:sz w:val="20"/>
          <w:szCs w:val="20"/>
        </w:rPr>
        <w:lastRenderedPageBreak/>
        <w:t>Deberá estipular tiempo de entrega considerando como fecha de entrega 45</w:t>
      </w:r>
      <w:r>
        <w:rPr>
          <w:rFonts w:ascii="Calibri" w:eastAsia="Calibri" w:hAnsi="Calibri" w:cs="Calibri"/>
          <w:color w:val="000000"/>
          <w:sz w:val="20"/>
          <w:szCs w:val="20"/>
        </w:rPr>
        <w:t xml:space="preserve"> </w:t>
      </w:r>
      <w:r w:rsidRPr="0071427E">
        <w:rPr>
          <w:rFonts w:ascii="Calibri" w:eastAsia="Calibri" w:hAnsi="Calibri" w:cs="Calibri"/>
          <w:color w:val="000000"/>
          <w:sz w:val="20"/>
          <w:szCs w:val="20"/>
        </w:rPr>
        <w:t>días</w:t>
      </w:r>
      <w:r>
        <w:rPr>
          <w:rFonts w:ascii="Calibri" w:eastAsia="Calibri" w:hAnsi="Calibri" w:cs="Calibri"/>
          <w:color w:val="000000"/>
          <w:sz w:val="20"/>
          <w:szCs w:val="20"/>
        </w:rPr>
        <w:t xml:space="preserve"> naturales</w:t>
      </w:r>
      <w:r w:rsidRPr="0071427E">
        <w:rPr>
          <w:rFonts w:ascii="Calibri" w:eastAsia="Calibri" w:hAnsi="Calibri" w:cs="Calibri"/>
          <w:color w:val="000000"/>
          <w:sz w:val="20"/>
          <w:szCs w:val="20"/>
        </w:rPr>
        <w:t xml:space="preserve"> posteriores a la notificación de adjudicación, lo anterior dejando sin efecto la fecha mencionada en el Anexo I y la publicada en el portal de </w:t>
      </w:r>
      <w:proofErr w:type="spellStart"/>
      <w:r w:rsidRPr="0071427E">
        <w:rPr>
          <w:rFonts w:ascii="Calibri" w:eastAsia="Calibri" w:hAnsi="Calibri" w:cs="Calibri"/>
          <w:color w:val="000000"/>
          <w:sz w:val="20"/>
          <w:szCs w:val="20"/>
        </w:rPr>
        <w:t>e·compras</w:t>
      </w:r>
      <w:proofErr w:type="spellEnd"/>
      <w:r w:rsidRPr="0071427E">
        <w:rPr>
          <w:rFonts w:ascii="Calibri" w:eastAsia="Calibri" w:hAnsi="Calibri" w:cs="Calibri"/>
          <w:color w:val="000000"/>
          <w:sz w:val="20"/>
          <w:szCs w:val="20"/>
        </w:rPr>
        <w:t xml:space="preserve">. </w:t>
      </w:r>
    </w:p>
    <w:p w:rsidR="00442ECC" w:rsidRPr="0071427E" w:rsidRDefault="00442ECC" w:rsidP="00442EC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42ECC" w:rsidRPr="0071427E" w:rsidRDefault="00442ECC" w:rsidP="00442ECC">
      <w:pPr>
        <w:ind w:left="0" w:hanging="2"/>
        <w:jc w:val="both"/>
        <w:rPr>
          <w:rFonts w:ascii="Calibri" w:eastAsia="Calibri" w:hAnsi="Calibri" w:cs="Calibri"/>
          <w:color w:val="000000"/>
          <w:sz w:val="20"/>
          <w:szCs w:val="20"/>
        </w:rPr>
      </w:pPr>
      <w:r w:rsidRPr="0071427E">
        <w:rPr>
          <w:rFonts w:ascii="Calibri" w:eastAsia="Calibri" w:hAnsi="Calibri" w:cs="Calibri"/>
          <w:color w:val="000000"/>
          <w:sz w:val="20"/>
          <w:szCs w:val="20"/>
        </w:rPr>
        <w:t>Los bienes deberán ser entregados en condiciones Libre a Bordo en Piso deberán  entregarse de forma  calendarizan en coordinación con personal de la SECTUR encargados de la operación del programa, quienes  bridaran el acompañamiento al proveedor de acuerdo al anexo F</w:t>
      </w:r>
      <w:r>
        <w:rPr>
          <w:rFonts w:ascii="Calibri" w:eastAsia="Calibri" w:hAnsi="Calibri" w:cs="Calibri"/>
          <w:color w:val="000000"/>
          <w:sz w:val="20"/>
          <w:szCs w:val="20"/>
        </w:rPr>
        <w:t xml:space="preserve">, Persona de Contacto  </w:t>
      </w:r>
      <w:r w:rsidRPr="001D3A03">
        <w:rPr>
          <w:rFonts w:ascii="Calibri" w:eastAsia="Calibri" w:hAnsi="Calibri" w:cs="Calibri"/>
          <w:color w:val="000000"/>
          <w:sz w:val="20"/>
          <w:szCs w:val="20"/>
        </w:rPr>
        <w:t xml:space="preserve">Lic. </w:t>
      </w:r>
      <w:proofErr w:type="spellStart"/>
      <w:r w:rsidRPr="001D3A03">
        <w:rPr>
          <w:rFonts w:ascii="Calibri" w:eastAsia="Calibri" w:hAnsi="Calibri" w:cs="Calibri"/>
          <w:color w:val="000000"/>
          <w:sz w:val="20"/>
          <w:szCs w:val="20"/>
        </w:rPr>
        <w:t>Yazmin</w:t>
      </w:r>
      <w:proofErr w:type="spellEnd"/>
      <w:r w:rsidRPr="001D3A03">
        <w:rPr>
          <w:rFonts w:ascii="Calibri" w:eastAsia="Calibri" w:hAnsi="Calibri" w:cs="Calibri"/>
          <w:color w:val="000000"/>
          <w:sz w:val="20"/>
          <w:szCs w:val="20"/>
        </w:rPr>
        <w:t xml:space="preserve"> Alejandrina  Gutiérrez;</w:t>
      </w:r>
      <w:r>
        <w:rPr>
          <w:rFonts w:ascii="Calibri" w:eastAsia="Calibri" w:hAnsi="Calibri" w:cs="Calibri"/>
          <w:color w:val="000000"/>
          <w:sz w:val="20"/>
          <w:szCs w:val="20"/>
        </w:rPr>
        <w:t xml:space="preserve"> </w:t>
      </w:r>
      <w:r w:rsidRPr="001D3A03">
        <w:rPr>
          <w:rFonts w:ascii="Calibri" w:eastAsia="Calibri" w:hAnsi="Calibri" w:cs="Calibri"/>
          <w:color w:val="000000"/>
          <w:sz w:val="20"/>
          <w:szCs w:val="20"/>
        </w:rPr>
        <w:t>correo ygutierrezh@guanajuato .gob.mx,</w:t>
      </w:r>
      <w:r>
        <w:rPr>
          <w:rFonts w:ascii="Calibri" w:eastAsia="Calibri" w:hAnsi="Calibri" w:cs="Calibri"/>
          <w:color w:val="000000"/>
          <w:sz w:val="20"/>
          <w:szCs w:val="20"/>
        </w:rPr>
        <w:t xml:space="preserve"> </w:t>
      </w:r>
      <w:r w:rsidRPr="001D3A03">
        <w:rPr>
          <w:rFonts w:ascii="Calibri" w:eastAsia="Calibri" w:hAnsi="Calibri" w:cs="Calibri"/>
          <w:color w:val="000000"/>
          <w:sz w:val="20"/>
          <w:szCs w:val="20"/>
        </w:rPr>
        <w:t xml:space="preserve">deberá comunicarse al teléfono 4721039900 </w:t>
      </w:r>
      <w:proofErr w:type="spellStart"/>
      <w:r w:rsidRPr="001D3A03">
        <w:rPr>
          <w:rFonts w:ascii="Calibri" w:eastAsia="Calibri" w:hAnsi="Calibri" w:cs="Calibri"/>
          <w:color w:val="000000"/>
          <w:sz w:val="20"/>
          <w:szCs w:val="20"/>
        </w:rPr>
        <w:t>ext</w:t>
      </w:r>
      <w:proofErr w:type="spellEnd"/>
      <w:r w:rsidRPr="001D3A03">
        <w:rPr>
          <w:rFonts w:ascii="Calibri" w:eastAsia="Calibri" w:hAnsi="Calibri" w:cs="Calibri"/>
          <w:color w:val="000000"/>
          <w:sz w:val="20"/>
          <w:szCs w:val="20"/>
        </w:rPr>
        <w:t xml:space="preserve"> 160 en horario de 8:30 a 16:00 horas</w:t>
      </w:r>
    </w:p>
    <w:p w:rsidR="00151D92" w:rsidRDefault="00151D92">
      <w:pPr>
        <w:ind w:left="0" w:right="-376" w:hanging="2"/>
        <w:jc w:val="both"/>
        <w:rPr>
          <w:rFonts w:ascii="Calibri" w:eastAsia="Calibri" w:hAnsi="Calibri" w:cs="Calibri"/>
          <w:sz w:val="20"/>
          <w:szCs w:val="20"/>
        </w:rPr>
      </w:pPr>
    </w:p>
    <w:p w:rsidR="00151D92" w:rsidRDefault="00151D92">
      <w:pPr>
        <w:ind w:left="0" w:right="-376" w:hanging="2"/>
        <w:jc w:val="both"/>
        <w:rPr>
          <w:rFonts w:ascii="Calibri" w:eastAsia="Calibri" w:hAnsi="Calibri" w:cs="Calibri"/>
          <w:sz w:val="20"/>
          <w:szCs w:val="20"/>
        </w:rPr>
      </w:pPr>
    </w:p>
    <w:p w:rsidR="00151D92" w:rsidRDefault="00A8691C">
      <w:pPr>
        <w:numPr>
          <w:ilvl w:val="0"/>
          <w:numId w:val="4"/>
        </w:numPr>
        <w:ind w:left="0" w:right="-376" w:hanging="2"/>
        <w:jc w:val="both"/>
        <w:rPr>
          <w:rFonts w:ascii="Calibri" w:eastAsia="Calibri" w:hAnsi="Calibri" w:cs="Calibri"/>
        </w:rPr>
      </w:pPr>
      <w:r>
        <w:rPr>
          <w:rFonts w:ascii="Calibri" w:eastAsia="Calibri" w:hAnsi="Calibri" w:cs="Calibri"/>
          <w:b/>
        </w:rPr>
        <w:t>Transporte</w:t>
      </w:r>
    </w:p>
    <w:p w:rsidR="00151D92" w:rsidRDefault="00151D92">
      <w:pPr>
        <w:ind w:left="0" w:right="-376" w:hanging="2"/>
        <w:jc w:val="both"/>
        <w:rPr>
          <w:rFonts w:ascii="Calibri" w:eastAsia="Calibri" w:hAnsi="Calibri" w:cs="Calibri"/>
          <w:sz w:val="20"/>
          <w:szCs w:val="20"/>
        </w:rPr>
      </w:pPr>
    </w:p>
    <w:p w:rsidR="00151D92" w:rsidRDefault="00A8691C">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151D92" w:rsidRDefault="00151D92">
      <w:pPr>
        <w:ind w:left="0" w:right="-376" w:hanging="2"/>
        <w:jc w:val="both"/>
        <w:rPr>
          <w:rFonts w:ascii="Calibri" w:eastAsia="Calibri" w:hAnsi="Calibri" w:cs="Calibri"/>
          <w:sz w:val="20"/>
          <w:szCs w:val="20"/>
        </w:rPr>
      </w:pPr>
    </w:p>
    <w:p w:rsidR="00151D92" w:rsidRDefault="00A8691C">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151D92" w:rsidRDefault="00151D92">
      <w:pPr>
        <w:ind w:left="0" w:right="-376" w:hanging="2"/>
        <w:jc w:val="both"/>
        <w:rPr>
          <w:rFonts w:ascii="Calibri" w:eastAsia="Calibri" w:hAnsi="Calibri" w:cs="Calibri"/>
          <w:sz w:val="20"/>
          <w:szCs w:val="20"/>
        </w:rPr>
      </w:pPr>
    </w:p>
    <w:p w:rsidR="00151D92" w:rsidRDefault="00A8691C">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151D92" w:rsidRDefault="00151D92">
      <w:pPr>
        <w:ind w:left="0" w:right="-376" w:hanging="2"/>
        <w:jc w:val="both"/>
        <w:rPr>
          <w:rFonts w:ascii="Calibri" w:eastAsia="Calibri" w:hAnsi="Calibri" w:cs="Calibri"/>
          <w:sz w:val="20"/>
          <w:szCs w:val="20"/>
        </w:rPr>
      </w:pPr>
    </w:p>
    <w:p w:rsidR="00151D92" w:rsidRDefault="00A8691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442ECC">
        <w:rPr>
          <w:rFonts w:ascii="Calibri" w:eastAsia="Calibri" w:hAnsi="Calibri" w:cs="Calibri"/>
          <w:color w:val="000000"/>
          <w:sz w:val="20"/>
          <w:szCs w:val="20"/>
        </w:rPr>
        <w:t>al 2</w:t>
      </w:r>
      <w:r w:rsidR="00442ECC" w:rsidRPr="00442ECC">
        <w:rPr>
          <w:rFonts w:ascii="Calibri" w:eastAsia="Calibri" w:hAnsi="Calibri" w:cs="Calibri"/>
          <w:color w:val="000000"/>
          <w:sz w:val="20"/>
          <w:szCs w:val="20"/>
        </w:rPr>
        <w:t>021</w:t>
      </w:r>
      <w:r w:rsidR="00442ECC">
        <w:rPr>
          <w:rFonts w:ascii="Calibri" w:eastAsia="Calibri" w:hAnsi="Calibri" w:cs="Calibri"/>
          <w:color w:val="000000"/>
          <w:sz w:val="20"/>
          <w:szCs w:val="20"/>
        </w:rPr>
        <w:t xml:space="preserve"> e</w:t>
      </w:r>
      <w:r>
        <w:rPr>
          <w:rFonts w:ascii="Calibri" w:eastAsia="Calibri" w:hAnsi="Calibri" w:cs="Calibri"/>
          <w:b/>
          <w:i/>
          <w:color w:val="000000"/>
          <w:sz w:val="20"/>
          <w:szCs w:val="20"/>
        </w:rPr>
        <w:t>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151D92" w:rsidRDefault="00151D9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151D92" w:rsidRDefault="00151D9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151D92" w:rsidRDefault="00A8691C">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151D92" w:rsidRDefault="00A8691C">
      <w:pPr>
        <w:ind w:left="0" w:right="-376" w:hanging="2"/>
        <w:jc w:val="both"/>
        <w:rPr>
          <w:rFonts w:ascii="Calibri" w:eastAsia="Calibri" w:hAnsi="Calibri" w:cs="Calibri"/>
          <w:sz w:val="20"/>
          <w:szCs w:val="20"/>
        </w:rPr>
      </w:pPr>
      <w:r>
        <w:br w:type="page"/>
      </w:r>
    </w:p>
    <w:p w:rsidR="00151D92" w:rsidRDefault="00A8691C" w:rsidP="00D7286A">
      <w:pPr>
        <w:ind w:leftChars="0" w:left="0" w:right="284" w:firstLineChars="0" w:firstLine="0"/>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151D92" w:rsidRDefault="00151D92">
      <w:pPr>
        <w:ind w:left="0" w:right="284" w:hanging="2"/>
        <w:jc w:val="both"/>
        <w:rPr>
          <w:rFonts w:ascii="Calibri" w:eastAsia="Calibri" w:hAnsi="Calibri" w:cs="Calibri"/>
          <w:sz w:val="20"/>
          <w:szCs w:val="20"/>
        </w:rPr>
      </w:pPr>
    </w:p>
    <w:p w:rsidR="00151D92" w:rsidRDefault="00A8691C">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151D92" w:rsidRPr="00442ECC" w:rsidRDefault="00A8691C">
      <w:pPr>
        <w:numPr>
          <w:ilvl w:val="0"/>
          <w:numId w:val="9"/>
        </w:numPr>
        <w:ind w:left="0" w:right="284" w:hanging="2"/>
        <w:jc w:val="both"/>
        <w:rPr>
          <w:rFonts w:ascii="Calibri" w:eastAsia="Calibri" w:hAnsi="Calibri" w:cs="Calibri"/>
          <w:sz w:val="20"/>
          <w:szCs w:val="20"/>
        </w:rPr>
      </w:pPr>
      <w:r w:rsidRPr="00442ECC">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51D92" w:rsidRDefault="00151D9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51D92" w:rsidRPr="00FA56A3" w:rsidRDefault="00A8691C">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FA56A3">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FA56A3" w:rsidRPr="00FA56A3">
        <w:rPr>
          <w:rFonts w:ascii="Calibri" w:eastAsia="Calibri" w:hAnsi="Calibri" w:cs="Calibri"/>
          <w:color w:val="000000"/>
          <w:sz w:val="20"/>
          <w:szCs w:val="20"/>
        </w:rPr>
        <w:t>6</w:t>
      </w:r>
      <w:r w:rsidRPr="00FA56A3">
        <w:rPr>
          <w:rFonts w:ascii="Calibri" w:eastAsia="Calibri" w:hAnsi="Calibri" w:cs="Calibri"/>
          <w:color w:val="000000"/>
          <w:sz w:val="20"/>
          <w:szCs w:val="20"/>
        </w:rPr>
        <w:t xml:space="preserve"> del apartado VI. Condiciones de estas bases.</w:t>
      </w:r>
    </w:p>
    <w:p w:rsidR="00151D92" w:rsidRDefault="00151D9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51D92" w:rsidRDefault="00A8691C">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151D92" w:rsidRDefault="00151D9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51D92" w:rsidRDefault="00A8691C">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151D92" w:rsidRDefault="00151D9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51D92" w:rsidRDefault="00A8691C">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442ECC">
        <w:rPr>
          <w:rFonts w:ascii="Calibri" w:eastAsia="Calibri" w:hAnsi="Calibri" w:cs="Calibri"/>
          <w:sz w:val="20"/>
          <w:szCs w:val="20"/>
        </w:rPr>
        <w:t xml:space="preserve">ANEXO </w:t>
      </w:r>
      <w:r w:rsidR="00442ECC" w:rsidRPr="00442ECC">
        <w:rPr>
          <w:rFonts w:ascii="Calibri" w:eastAsia="Calibri" w:hAnsi="Calibri" w:cs="Calibri"/>
          <w:sz w:val="20"/>
          <w:szCs w:val="20"/>
        </w:rPr>
        <w:t>C</w:t>
      </w:r>
      <w:r w:rsidRPr="00442ECC">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p>
    <w:p w:rsidR="00151D92" w:rsidRDefault="00151D92" w:rsidP="002903C9">
      <w:pPr>
        <w:ind w:left="0" w:right="284" w:hanging="2"/>
        <w:jc w:val="both"/>
        <w:rPr>
          <w:rFonts w:ascii="Calibri" w:eastAsia="Calibri" w:hAnsi="Calibri" w:cs="Calibri"/>
          <w:sz w:val="20"/>
          <w:szCs w:val="20"/>
        </w:rPr>
      </w:pPr>
    </w:p>
    <w:p w:rsidR="00442ECC" w:rsidRPr="00DA023D" w:rsidRDefault="00442ECC" w:rsidP="00D7286A">
      <w:pPr>
        <w:numPr>
          <w:ilvl w:val="1"/>
          <w:numId w:val="6"/>
        </w:numPr>
        <w:ind w:left="0" w:right="284" w:hanging="2"/>
        <w:jc w:val="both"/>
        <w:textDirection w:val="lrTb"/>
        <w:rPr>
          <w:rFonts w:ascii="Calibri" w:eastAsia="Calibri" w:hAnsi="Calibri" w:cs="Calibri"/>
          <w:sz w:val="20"/>
          <w:szCs w:val="20"/>
        </w:rPr>
      </w:pPr>
      <w:r w:rsidRPr="00DA023D">
        <w:rPr>
          <w:rFonts w:ascii="Calibri" w:eastAsia="Calibri" w:hAnsi="Calibri" w:cs="Calibri"/>
          <w:sz w:val="20"/>
          <w:szCs w:val="20"/>
        </w:rPr>
        <w:t>Opinión del Cumplimiento de Obligaciones Fiscales expedida por el Servicio de Administración Tributaria (SAT</w:t>
      </w:r>
      <w:r w:rsidRPr="00DA023D">
        <w:rPr>
          <w:rFonts w:ascii="Calibri" w:eastAsia="Calibri" w:hAnsi="Calibri" w:cs="Calibri"/>
          <w:b/>
          <w:sz w:val="20"/>
          <w:szCs w:val="20"/>
        </w:rPr>
        <w:t>) positiva y vigente</w:t>
      </w:r>
      <w:r w:rsidRPr="00DA023D">
        <w:rPr>
          <w:rFonts w:ascii="Calibri" w:eastAsia="Calibri" w:hAnsi="Calibri" w:cs="Calibri"/>
          <w:sz w:val="20"/>
          <w:szCs w:val="20"/>
        </w:rPr>
        <w:t>, con una fecha de expedición </w:t>
      </w:r>
      <w:r w:rsidRPr="00DA023D">
        <w:rPr>
          <w:rFonts w:ascii="Calibri" w:eastAsia="Calibri" w:hAnsi="Calibri" w:cs="Calibri"/>
          <w:b/>
          <w:sz w:val="20"/>
          <w:szCs w:val="20"/>
        </w:rPr>
        <w:t xml:space="preserve">no mayor a 30 días naturales anteriores contados a partir del acto de apertura de la presente </w:t>
      </w:r>
      <w:r>
        <w:rPr>
          <w:rFonts w:ascii="Calibri" w:eastAsia="Calibri" w:hAnsi="Calibri" w:cs="Calibri"/>
          <w:b/>
          <w:sz w:val="20"/>
          <w:szCs w:val="20"/>
        </w:rPr>
        <w:t xml:space="preserve">invitación. </w:t>
      </w:r>
    </w:p>
    <w:p w:rsidR="00442ECC" w:rsidRPr="00DA023D" w:rsidRDefault="00442ECC" w:rsidP="00442ECC">
      <w:pPr>
        <w:pStyle w:val="Textoindependiente3"/>
        <w:ind w:left="0" w:hanging="2"/>
        <w:rPr>
          <w:rFonts w:ascii="Calibri" w:eastAsia="Calibri" w:hAnsi="Calibri" w:cs="Calibri"/>
          <w:sz w:val="20"/>
          <w:lang w:val="es-MX" w:eastAsia="es-MX"/>
        </w:rPr>
      </w:pPr>
    </w:p>
    <w:p w:rsidR="00442ECC" w:rsidRPr="00DA023D" w:rsidRDefault="00442ECC" w:rsidP="00442ECC">
      <w:pPr>
        <w:pStyle w:val="Textoindependiente3"/>
        <w:ind w:left="0" w:hanging="2"/>
        <w:rPr>
          <w:rFonts w:ascii="Calibri" w:eastAsia="Calibri" w:hAnsi="Calibri" w:cs="Calibri"/>
          <w:b/>
          <w:sz w:val="20"/>
          <w:lang w:val="es-MX" w:eastAsia="es-MX"/>
        </w:rPr>
      </w:pPr>
      <w:r w:rsidRPr="00DA023D">
        <w:rPr>
          <w:rFonts w:ascii="Calibri" w:eastAsia="Calibri" w:hAnsi="Calibri" w:cs="Calibri"/>
          <w:sz w:val="20"/>
          <w:lang w:val="es-MX" w:eastAsia="es-MX"/>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entregada como parte de la propuesta técnica.</w:t>
      </w:r>
      <w:r>
        <w:rPr>
          <w:rFonts w:ascii="Calibri" w:eastAsia="Calibri" w:hAnsi="Calibri" w:cs="Calibri"/>
          <w:sz w:val="20"/>
          <w:lang w:val="es-MX" w:eastAsia="es-MX"/>
        </w:rPr>
        <w:t>”</w:t>
      </w:r>
      <w:r w:rsidRPr="00DA023D">
        <w:rPr>
          <w:rFonts w:ascii="Calibri" w:eastAsia="Calibri" w:hAnsi="Calibri" w:cs="Calibri"/>
          <w:b/>
          <w:sz w:val="20"/>
          <w:lang w:val="es-MX" w:eastAsia="es-MX"/>
        </w:rPr>
        <w:t>(</w:t>
      </w:r>
      <w:r w:rsidR="00D7286A">
        <w:rPr>
          <w:rFonts w:ascii="Calibri" w:eastAsia="Calibri" w:hAnsi="Calibri" w:cs="Calibri"/>
          <w:b/>
          <w:sz w:val="20"/>
          <w:lang w:val="es-MX" w:eastAsia="es-MX"/>
        </w:rPr>
        <w:t>1.</w:t>
      </w:r>
      <w:r w:rsidRPr="00DA023D">
        <w:rPr>
          <w:rFonts w:ascii="Calibri" w:eastAsia="Calibri" w:hAnsi="Calibri" w:cs="Calibri"/>
          <w:b/>
          <w:sz w:val="20"/>
          <w:lang w:val="es-MX" w:eastAsia="es-MX"/>
        </w:rPr>
        <w:t>2_OSAT_#Proveedor.*).</w:t>
      </w:r>
    </w:p>
    <w:p w:rsidR="00442ECC" w:rsidRDefault="00442ECC" w:rsidP="00442ECC">
      <w:pPr>
        <w:pStyle w:val="Prrafodelista"/>
        <w:ind w:left="0" w:hanging="2"/>
        <w:rPr>
          <w:rFonts w:ascii="Calibri" w:eastAsia="Calibri" w:hAnsi="Calibri" w:cs="Calibri"/>
          <w:color w:val="222222"/>
          <w:sz w:val="20"/>
          <w:szCs w:val="20"/>
          <w:highlight w:val="white"/>
        </w:rPr>
      </w:pPr>
    </w:p>
    <w:p w:rsidR="00442ECC" w:rsidRPr="00DA023D" w:rsidRDefault="00442ECC" w:rsidP="00D7286A">
      <w:pPr>
        <w:numPr>
          <w:ilvl w:val="1"/>
          <w:numId w:val="6"/>
        </w:numPr>
        <w:ind w:left="0" w:right="284" w:hanging="2"/>
        <w:jc w:val="both"/>
        <w:textDirection w:val="lrTb"/>
        <w:rPr>
          <w:rFonts w:ascii="Calibri" w:eastAsia="Calibri" w:hAnsi="Calibri" w:cs="Calibri"/>
          <w:sz w:val="20"/>
          <w:szCs w:val="20"/>
        </w:rPr>
      </w:pPr>
      <w:r w:rsidRPr="00DA023D">
        <w:rPr>
          <w:rFonts w:ascii="Calibri" w:eastAsia="Calibri" w:hAnsi="Calibri" w:cs="Calibri"/>
          <w:sz w:val="20"/>
          <w:szCs w:val="20"/>
        </w:rPr>
        <w:t>Opinión del Cumplimiento de Obligaciones en materia de Seguridad Social, que alude el Acuerdo número: ACDO.SA1.HCT.101214/281.P.DIR, dictado por el H. Consejo Técnico del Instituto Mexicano del Seguro Social, </w:t>
      </w:r>
      <w:r w:rsidRPr="001749D9">
        <w:rPr>
          <w:rFonts w:ascii="Calibri" w:eastAsia="Calibri" w:hAnsi="Calibri" w:cs="Calibri"/>
          <w:b/>
          <w:sz w:val="20"/>
          <w:szCs w:val="20"/>
        </w:rPr>
        <w:t xml:space="preserve">en sentido positivo con una fecha de expedición no mayor a 30 días naturales anteriores contados a partir del acto de apertura de la presente </w:t>
      </w:r>
      <w:r>
        <w:rPr>
          <w:rFonts w:ascii="Calibri" w:eastAsia="Calibri" w:hAnsi="Calibri" w:cs="Calibri"/>
          <w:b/>
          <w:sz w:val="20"/>
          <w:szCs w:val="20"/>
        </w:rPr>
        <w:t>invitación</w:t>
      </w:r>
      <w:r w:rsidRPr="00DA023D">
        <w:rPr>
          <w:rFonts w:ascii="Calibri" w:eastAsia="Calibri" w:hAnsi="Calibri" w:cs="Calibri"/>
          <w:sz w:val="20"/>
          <w:szCs w:val="20"/>
        </w:rPr>
        <w:t>.</w:t>
      </w:r>
      <w:r>
        <w:rPr>
          <w:rFonts w:ascii="Calibri" w:eastAsia="Calibri" w:hAnsi="Calibri" w:cs="Calibri"/>
          <w:sz w:val="20"/>
          <w:szCs w:val="20"/>
        </w:rPr>
        <w:t xml:space="preserve"> </w:t>
      </w:r>
      <w:r w:rsidRPr="00DA023D">
        <w:rPr>
          <w:rFonts w:ascii="Calibri" w:eastAsia="Calibri" w:hAnsi="Calibri" w:cs="Calibri"/>
          <w:sz w:val="20"/>
          <w:szCs w:val="20"/>
        </w:rPr>
        <w:t>(la entrega de comprobantes, pagos aclaraciones o cualquier otro documento adicional presentado no darán cumplimiento a lo solicitado en el presente numeral).</w:t>
      </w:r>
    </w:p>
    <w:p w:rsidR="00442ECC" w:rsidRPr="00DA023D" w:rsidRDefault="00442ECC" w:rsidP="00442ECC">
      <w:pPr>
        <w:ind w:leftChars="0" w:left="0" w:right="284" w:firstLineChars="0" w:firstLine="0"/>
        <w:jc w:val="both"/>
        <w:rPr>
          <w:rFonts w:ascii="Calibri" w:eastAsia="Calibri" w:hAnsi="Calibri" w:cs="Calibri"/>
          <w:sz w:val="20"/>
          <w:szCs w:val="20"/>
        </w:rPr>
      </w:pPr>
    </w:p>
    <w:p w:rsidR="00442ECC" w:rsidRPr="00DA023D" w:rsidRDefault="00442ECC" w:rsidP="00442ECC">
      <w:pPr>
        <w:ind w:leftChars="0" w:left="0" w:right="284" w:firstLineChars="0" w:firstLine="0"/>
        <w:jc w:val="both"/>
        <w:rPr>
          <w:rFonts w:ascii="Calibri" w:eastAsia="Calibri" w:hAnsi="Calibri" w:cs="Calibri"/>
          <w:b/>
          <w:sz w:val="20"/>
          <w:szCs w:val="20"/>
        </w:rPr>
      </w:pPr>
      <w:r w:rsidRPr="00DA023D">
        <w:rPr>
          <w:rFonts w:ascii="Calibri" w:eastAsia="Calibri" w:hAnsi="Calibri" w:cs="Calibri"/>
          <w:sz w:val="20"/>
          <w:szCs w:val="20"/>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eastAsia="Calibri" w:hAnsi="Calibri" w:cs="Calibri"/>
          <w:sz w:val="20"/>
          <w:szCs w:val="20"/>
        </w:rPr>
        <w:t xml:space="preserve"> </w:t>
      </w:r>
      <w:r w:rsidRPr="00DA023D">
        <w:rPr>
          <w:rFonts w:ascii="Calibri" w:eastAsia="Calibri" w:hAnsi="Calibri" w:cs="Calibri"/>
          <w:b/>
          <w:sz w:val="20"/>
          <w:szCs w:val="20"/>
        </w:rPr>
        <w:t>(</w:t>
      </w:r>
      <w:r w:rsidR="00D7286A">
        <w:rPr>
          <w:rFonts w:ascii="Calibri" w:eastAsia="Calibri" w:hAnsi="Calibri" w:cs="Calibri"/>
          <w:b/>
          <w:sz w:val="20"/>
          <w:szCs w:val="20"/>
        </w:rPr>
        <w:t>1</w:t>
      </w:r>
      <w:r w:rsidRPr="00DA023D">
        <w:rPr>
          <w:rFonts w:ascii="Calibri" w:eastAsia="Calibri" w:hAnsi="Calibri" w:cs="Calibri"/>
          <w:b/>
          <w:sz w:val="20"/>
          <w:szCs w:val="20"/>
        </w:rPr>
        <w:t>.3_O</w:t>
      </w:r>
      <w:r w:rsidRPr="001749D9">
        <w:rPr>
          <w:rFonts w:ascii="Calibri" w:eastAsia="Calibri" w:hAnsi="Calibri" w:cs="Calibri"/>
          <w:b/>
          <w:sz w:val="20"/>
          <w:szCs w:val="20"/>
        </w:rPr>
        <w:t>IMSS</w:t>
      </w:r>
      <w:r w:rsidRPr="00DA023D">
        <w:rPr>
          <w:rFonts w:ascii="Calibri" w:eastAsia="Calibri" w:hAnsi="Calibri" w:cs="Calibri"/>
          <w:b/>
          <w:sz w:val="20"/>
          <w:szCs w:val="20"/>
        </w:rPr>
        <w:t>_#PROVEEDOR.*).</w:t>
      </w:r>
    </w:p>
    <w:p w:rsidR="00442ECC" w:rsidRPr="00DA023D" w:rsidRDefault="00442ECC" w:rsidP="00442ECC">
      <w:pPr>
        <w:ind w:leftChars="0" w:left="0" w:right="284" w:firstLineChars="0" w:firstLine="0"/>
        <w:jc w:val="both"/>
        <w:rPr>
          <w:rFonts w:ascii="Calibri" w:eastAsia="Calibri" w:hAnsi="Calibri" w:cs="Calibri"/>
          <w:sz w:val="20"/>
          <w:szCs w:val="20"/>
        </w:rPr>
      </w:pPr>
    </w:p>
    <w:p w:rsidR="00442ECC" w:rsidRPr="001749D9" w:rsidRDefault="00442ECC" w:rsidP="00D7286A">
      <w:pPr>
        <w:numPr>
          <w:ilvl w:val="1"/>
          <w:numId w:val="6"/>
        </w:numPr>
        <w:ind w:left="0" w:right="284" w:hanging="2"/>
        <w:jc w:val="both"/>
        <w:textDirection w:val="lrTb"/>
        <w:rPr>
          <w:rFonts w:ascii="Calibri" w:hAnsi="Calibri" w:cs="Calibri"/>
          <w:sz w:val="20"/>
          <w:szCs w:val="20"/>
        </w:rPr>
      </w:pPr>
      <w:r w:rsidRPr="001749D9">
        <w:rPr>
          <w:rFonts w:ascii="Calibri" w:hAnsi="Calibri" w:cs="Calibri"/>
          <w:b/>
          <w:sz w:val="20"/>
          <w:szCs w:val="20"/>
        </w:rPr>
        <w:t>Constancia de situación fiscal en materia de aportaciones patronales</w:t>
      </w:r>
      <w:r w:rsidRPr="001749D9">
        <w:rPr>
          <w:rFonts w:ascii="Calibri" w:hAnsi="Calibri" w:cs="Calibri"/>
          <w:sz w:val="20"/>
          <w:szCs w:val="20"/>
        </w:rPr>
        <w:t xml:space="preserve"> y entero de descuentos, y que la misma </w:t>
      </w:r>
      <w:r w:rsidRPr="001749D9">
        <w:rPr>
          <w:rFonts w:ascii="Calibri" w:hAnsi="Calibri" w:cs="Calibri"/>
          <w:b/>
          <w:sz w:val="20"/>
          <w:szCs w:val="20"/>
        </w:rPr>
        <w:t>señale que no se identificaron adeudos y se encuentra al corriente de sus obligaciones</w:t>
      </w:r>
      <w:r w:rsidRPr="001749D9">
        <w:rPr>
          <w:rFonts w:ascii="Calibri" w:hAnsi="Calibri" w:cs="Calibri"/>
          <w:sz w:val="20"/>
          <w:szCs w:val="20"/>
        </w:rPr>
        <w:t xml:space="preserve">, con una </w:t>
      </w:r>
      <w:r w:rsidRPr="001749D9">
        <w:rPr>
          <w:rFonts w:ascii="Calibri" w:hAnsi="Calibri" w:cs="Calibri"/>
          <w:b/>
          <w:sz w:val="20"/>
          <w:szCs w:val="20"/>
        </w:rPr>
        <w:t>fecha de expedición no mayor a 30 días naturales anteriores contados a partir del acto de apertura</w:t>
      </w:r>
      <w:r w:rsidRPr="001749D9">
        <w:rPr>
          <w:rFonts w:ascii="Calibri" w:hAnsi="Calibri" w:cs="Calibri"/>
          <w:sz w:val="20"/>
          <w:szCs w:val="20"/>
        </w:rPr>
        <w:t xml:space="preserve"> de la presente </w:t>
      </w:r>
      <w:r>
        <w:rPr>
          <w:rFonts w:ascii="Calibri" w:hAnsi="Calibri" w:cs="Calibri"/>
          <w:sz w:val="20"/>
          <w:szCs w:val="20"/>
        </w:rPr>
        <w:t>Invitación</w:t>
      </w:r>
      <w:r w:rsidRPr="001749D9">
        <w:rPr>
          <w:rFonts w:ascii="Calibri" w:hAnsi="Calibri" w:cs="Calibri"/>
          <w:sz w:val="20"/>
          <w:szCs w:val="20"/>
        </w:rPr>
        <w:t xml:space="preserve">, conforme al “Acuerdo del H. Consejo de Administración del </w:t>
      </w:r>
      <w:r w:rsidRPr="001749D9">
        <w:rPr>
          <w:rFonts w:ascii="Calibri" w:hAnsi="Calibri" w:cs="Calibri"/>
          <w:b/>
          <w:sz w:val="20"/>
          <w:szCs w:val="20"/>
        </w:rPr>
        <w:t>Instituto del Fondo Nacional de la Vivienda para los Trabajadores</w:t>
      </w:r>
      <w:r w:rsidRPr="001749D9">
        <w:rPr>
          <w:rFonts w:ascii="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julio de 2017.</w:t>
      </w:r>
      <w:r w:rsidRPr="001749D9">
        <w:rPr>
          <w:rFonts w:ascii="Calibri" w:hAnsi="Calibri" w:cs="Calibri"/>
          <w:color w:val="222222"/>
          <w:sz w:val="20"/>
          <w:szCs w:val="20"/>
          <w:shd w:val="clear" w:color="auto" w:fill="FFFFFF"/>
        </w:rPr>
        <w:t xml:space="preserve"> (la entrega de comprobantes, pagos aclaraciones o cualquier otro documento adicional presentado no darán cumplimiento a lo solicitado en el presente numeral).</w:t>
      </w:r>
      <w:r>
        <w:rPr>
          <w:rFonts w:ascii="Calibri" w:hAnsi="Calibri" w:cs="Calibri"/>
          <w:color w:val="222222"/>
          <w:sz w:val="20"/>
          <w:szCs w:val="20"/>
          <w:shd w:val="clear" w:color="auto" w:fill="FFFFFF"/>
        </w:rPr>
        <w:t xml:space="preserve"> </w:t>
      </w:r>
      <w:r w:rsidRPr="001749D9">
        <w:rPr>
          <w:rFonts w:ascii="Calibri" w:hAnsi="Calibri" w:cs="Calibri"/>
          <w:b/>
          <w:color w:val="222222"/>
          <w:sz w:val="20"/>
          <w:szCs w:val="20"/>
          <w:shd w:val="clear" w:color="auto" w:fill="FFFFFF"/>
        </w:rPr>
        <w:t>(</w:t>
      </w:r>
      <w:r w:rsidR="00D7286A">
        <w:rPr>
          <w:rFonts w:ascii="Calibri" w:hAnsi="Calibri" w:cs="Calibri"/>
          <w:b/>
          <w:color w:val="222222"/>
          <w:sz w:val="20"/>
          <w:szCs w:val="20"/>
          <w:shd w:val="clear" w:color="auto" w:fill="FFFFFF"/>
        </w:rPr>
        <w:t>1</w:t>
      </w:r>
      <w:r w:rsidRPr="001749D9">
        <w:rPr>
          <w:rFonts w:ascii="Calibri" w:hAnsi="Calibri" w:cs="Calibri"/>
          <w:b/>
          <w:color w:val="222222"/>
          <w:sz w:val="20"/>
          <w:szCs w:val="20"/>
          <w:shd w:val="clear" w:color="auto" w:fill="FFFFFF"/>
        </w:rPr>
        <w:t>.4_C_Infonavit._#PROVEEDOR.*).</w:t>
      </w:r>
    </w:p>
    <w:p w:rsidR="00442ECC" w:rsidRPr="001749D9" w:rsidRDefault="00442ECC" w:rsidP="00442ECC">
      <w:pPr>
        <w:ind w:left="0" w:hanging="2"/>
        <w:jc w:val="both"/>
        <w:rPr>
          <w:rFonts w:ascii="Calibri" w:hAnsi="Calibri" w:cs="Calibri"/>
          <w:sz w:val="20"/>
          <w:szCs w:val="20"/>
          <w:lang w:val="es-ES_tradnl"/>
        </w:rPr>
      </w:pPr>
    </w:p>
    <w:p w:rsidR="00442ECC" w:rsidRDefault="00442ECC" w:rsidP="00442ECC">
      <w:pPr>
        <w:pStyle w:val="Textoindependiente3"/>
        <w:ind w:left="0" w:hanging="2"/>
        <w:rPr>
          <w:rFonts w:ascii="Calibri" w:hAnsi="Calibri" w:cs="Calibri"/>
          <w:sz w:val="20"/>
        </w:rPr>
      </w:pPr>
      <w:r w:rsidRPr="001749D9">
        <w:rPr>
          <w:rFonts w:ascii="Calibri" w:hAnsi="Calibri" w:cs="Calibri"/>
          <w:sz w:val="20"/>
        </w:rPr>
        <w:lastRenderedPageBreak/>
        <w:t>Dicho documento será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442ECC" w:rsidRPr="001749D9" w:rsidRDefault="00442ECC" w:rsidP="00442ECC">
      <w:pPr>
        <w:pStyle w:val="Textoindependiente3"/>
        <w:ind w:left="0" w:hanging="2"/>
        <w:rPr>
          <w:rFonts w:ascii="Calibri" w:hAnsi="Calibri" w:cs="Calibri"/>
          <w:sz w:val="20"/>
        </w:rPr>
      </w:pPr>
    </w:p>
    <w:p w:rsidR="00442ECC" w:rsidRPr="00D7286A" w:rsidRDefault="00442ECC" w:rsidP="00D7286A">
      <w:pPr>
        <w:numPr>
          <w:ilvl w:val="1"/>
          <w:numId w:val="6"/>
        </w:numPr>
        <w:ind w:left="0" w:right="284" w:hanging="2"/>
        <w:jc w:val="both"/>
        <w:rPr>
          <w:rFonts w:ascii="Calibri" w:eastAsia="Calibri" w:hAnsi="Calibri" w:cs="Calibri"/>
          <w:sz w:val="20"/>
          <w:szCs w:val="20"/>
        </w:rPr>
      </w:pPr>
      <w:r w:rsidRPr="005D52ED">
        <w:rPr>
          <w:rFonts w:ascii="Calibri" w:hAnsi="Calibri" w:cs="Calibri"/>
          <w:sz w:val="20"/>
          <w:szCs w:val="20"/>
          <w:lang w:val="es-ES" w:eastAsia="es-ES"/>
        </w:rPr>
        <w:t>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w:t>
      </w:r>
      <w:r>
        <w:rPr>
          <w:rFonts w:ascii="Calibri" w:eastAsia="Calibri" w:hAnsi="Calibri" w:cs="Calibri"/>
          <w:sz w:val="20"/>
          <w:szCs w:val="20"/>
        </w:rPr>
        <w:t xml:space="preserve"> </w:t>
      </w:r>
      <w:r>
        <w:rPr>
          <w:rFonts w:ascii="Calibri" w:eastAsia="Calibri" w:hAnsi="Calibri" w:cs="Calibri"/>
          <w:b/>
          <w:sz w:val="20"/>
          <w:szCs w:val="20"/>
        </w:rPr>
        <w:t>(</w:t>
      </w:r>
      <w:r w:rsidR="00D7286A">
        <w:rPr>
          <w:rFonts w:ascii="Calibri" w:eastAsia="Calibri" w:hAnsi="Calibri" w:cs="Calibri"/>
          <w:b/>
          <w:sz w:val="20"/>
          <w:szCs w:val="20"/>
        </w:rPr>
        <w:t>1</w:t>
      </w:r>
      <w:r>
        <w:rPr>
          <w:rFonts w:ascii="Calibri" w:eastAsia="Calibri" w:hAnsi="Calibri" w:cs="Calibri"/>
          <w:b/>
          <w:sz w:val="20"/>
          <w:szCs w:val="20"/>
        </w:rPr>
        <w:t>.5</w:t>
      </w:r>
      <w:r>
        <w:rPr>
          <w:rFonts w:ascii="Calibri" w:eastAsia="Calibri" w:hAnsi="Calibri" w:cs="Calibri"/>
          <w:b/>
          <w:i/>
          <w:sz w:val="20"/>
          <w:szCs w:val="20"/>
        </w:rPr>
        <w:t xml:space="preserve">_CF_#proveedor.*) </w:t>
      </w:r>
    </w:p>
    <w:p w:rsidR="00D7286A" w:rsidRDefault="00D7286A" w:rsidP="00D7286A">
      <w:pPr>
        <w:ind w:leftChars="0" w:left="0" w:right="284" w:firstLineChars="0" w:firstLine="0"/>
        <w:jc w:val="both"/>
        <w:rPr>
          <w:rFonts w:ascii="Calibri" w:eastAsia="Calibri" w:hAnsi="Calibri" w:cs="Calibri"/>
          <w:sz w:val="20"/>
          <w:szCs w:val="20"/>
        </w:rPr>
      </w:pPr>
    </w:p>
    <w:p w:rsidR="00442ECC" w:rsidRDefault="00442ECC" w:rsidP="00442ECC">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442ECC" w:rsidRDefault="00442ECC" w:rsidP="00442EC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42ECC" w:rsidRPr="00D7286A" w:rsidRDefault="00442ECC" w:rsidP="00D7286A">
      <w:pPr>
        <w:numPr>
          <w:ilvl w:val="1"/>
          <w:numId w:val="6"/>
        </w:numPr>
        <w:ind w:left="0" w:right="284" w:hanging="2"/>
        <w:jc w:val="both"/>
        <w:rPr>
          <w:rFonts w:ascii="Calibri" w:hAnsi="Calibri" w:cs="Calibri"/>
          <w:sz w:val="20"/>
          <w:szCs w:val="20"/>
          <w:lang w:val="es-ES" w:eastAsia="es-ES"/>
        </w:rPr>
      </w:pPr>
      <w:r w:rsidRPr="00D7286A">
        <w:rPr>
          <w:rFonts w:ascii="Calibri" w:hAnsi="Calibri" w:cs="Calibri"/>
          <w:sz w:val="20"/>
          <w:szCs w:val="20"/>
          <w:lang w:val="es-ES" w:eastAsia="es-ES"/>
        </w:rPr>
        <w:t xml:space="preserve">Catálogo, ficha técnica de los bienes ofertados, </w:t>
      </w:r>
      <w:proofErr w:type="gramStart"/>
      <w:r w:rsidRPr="00D7286A">
        <w:rPr>
          <w:rFonts w:ascii="Calibri" w:hAnsi="Calibri" w:cs="Calibri"/>
          <w:sz w:val="20"/>
          <w:szCs w:val="20"/>
          <w:lang w:val="es-ES" w:eastAsia="es-ES"/>
        </w:rPr>
        <w:t>mismo</w:t>
      </w:r>
      <w:proofErr w:type="gramEnd"/>
      <w:r w:rsidRPr="00D7286A">
        <w:rPr>
          <w:rFonts w:ascii="Calibri" w:hAnsi="Calibri" w:cs="Calibri"/>
          <w:sz w:val="20"/>
          <w:szCs w:val="20"/>
          <w:lang w:val="es-ES" w:eastAsia="es-ES"/>
        </w:rPr>
        <w:t xml:space="preserve"> que deberá contener como mínimo la siguiente información: Imagen, ficha técnica, marca, modelo, nombre de la empresa licitante, dirección y teléfono. Se aclara que, si entre la descripción de la oferta técnica y lo expresado en el catálogo de producto existen datos contradictorios entre sí, quedará descalificado. (</w:t>
      </w:r>
      <w:r w:rsidR="00D7286A" w:rsidRPr="00D7286A">
        <w:rPr>
          <w:rFonts w:ascii="Calibri" w:hAnsi="Calibri" w:cs="Calibri"/>
          <w:sz w:val="20"/>
          <w:szCs w:val="20"/>
          <w:lang w:val="es-ES" w:eastAsia="es-ES"/>
        </w:rPr>
        <w:t>1</w:t>
      </w:r>
      <w:r w:rsidRPr="00D7286A">
        <w:rPr>
          <w:rFonts w:ascii="Calibri" w:hAnsi="Calibri" w:cs="Calibri"/>
          <w:sz w:val="20"/>
          <w:szCs w:val="20"/>
          <w:lang w:val="es-ES" w:eastAsia="es-ES"/>
        </w:rPr>
        <w:t>.6_CAT_#proveedor.*)</w:t>
      </w:r>
    </w:p>
    <w:p w:rsidR="00442ECC" w:rsidRPr="00D7286A" w:rsidRDefault="00442ECC" w:rsidP="00D7286A">
      <w:pPr>
        <w:ind w:leftChars="0" w:left="0" w:right="284" w:firstLineChars="0" w:firstLine="0"/>
        <w:jc w:val="both"/>
        <w:textDirection w:val="lrTb"/>
        <w:rPr>
          <w:rFonts w:ascii="Calibri" w:hAnsi="Calibri" w:cs="Calibri"/>
          <w:sz w:val="20"/>
          <w:szCs w:val="20"/>
          <w:lang w:val="es-ES" w:eastAsia="es-ES"/>
        </w:rPr>
      </w:pPr>
    </w:p>
    <w:p w:rsidR="00442ECC" w:rsidRDefault="00442ECC" w:rsidP="00442ECC">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442ECC" w:rsidRDefault="00442ECC" w:rsidP="00442EC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442ECC" w:rsidRDefault="00442ECC" w:rsidP="00442EC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42ECC" w:rsidRDefault="00442ECC" w:rsidP="00442EC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2F55BE">
        <w:rPr>
          <w:rFonts w:ascii="Calibri" w:eastAsia="Calibri" w:hAnsi="Calibri" w:cs="Calibri"/>
          <w:color w:val="000000"/>
          <w:sz w:val="20"/>
          <w:szCs w:val="20"/>
        </w:rPr>
        <w:t xml:space="preserve">En caso de que </w:t>
      </w:r>
      <w:r w:rsidRPr="002F55BE">
        <w:rPr>
          <w:rFonts w:ascii="Calibri" w:eastAsia="Calibri" w:hAnsi="Calibri" w:cs="Calibri"/>
          <w:b/>
          <w:color w:val="000000"/>
          <w:sz w:val="20"/>
          <w:szCs w:val="20"/>
        </w:rPr>
        <w:t>el</w:t>
      </w:r>
      <w:r w:rsidRPr="002F55BE">
        <w:rPr>
          <w:rFonts w:ascii="Calibri" w:eastAsia="Calibri" w:hAnsi="Calibri" w:cs="Calibri"/>
          <w:color w:val="000000"/>
          <w:sz w:val="20"/>
          <w:szCs w:val="20"/>
        </w:rPr>
        <w:t xml:space="preserve"> </w:t>
      </w:r>
      <w:r w:rsidRPr="002F55BE">
        <w:rPr>
          <w:rFonts w:ascii="Calibri" w:eastAsia="Calibri" w:hAnsi="Calibri" w:cs="Calibri"/>
          <w:b/>
          <w:color w:val="000000"/>
          <w:sz w:val="20"/>
          <w:szCs w:val="20"/>
        </w:rPr>
        <w:t>catálogo no indique alguna característica</w:t>
      </w:r>
      <w:r w:rsidRPr="002F55BE">
        <w:rPr>
          <w:rFonts w:ascii="Calibri" w:eastAsia="Calibri" w:hAnsi="Calibri" w:cs="Calibri"/>
          <w:color w:val="000000"/>
          <w:sz w:val="20"/>
          <w:szCs w:val="20"/>
        </w:rPr>
        <w:t xml:space="preserve"> solicitada por la convocante, deberá presentar carta bajo protesta de decir verdad debidamente firmada por el representante</w:t>
      </w:r>
      <w:r w:rsidRPr="002F55BE">
        <w:rPr>
          <w:rFonts w:ascii="Calibri" w:eastAsia="Calibri" w:hAnsi="Calibri" w:cs="Calibri"/>
          <w:sz w:val="20"/>
          <w:szCs w:val="20"/>
        </w:rPr>
        <w:t xml:space="preserve"> o apoderado</w:t>
      </w:r>
      <w:r w:rsidRPr="002F55BE">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442ECC" w:rsidRDefault="00442ECC" w:rsidP="00442EC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42ECC" w:rsidRDefault="00442ECC" w:rsidP="00442EC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442ECC" w:rsidRDefault="00442ECC" w:rsidP="00442EC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42ECC" w:rsidRDefault="00442ECC" w:rsidP="00D7286A">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D7286A">
        <w:rPr>
          <w:rFonts w:ascii="Calibri" w:eastAsia="Calibri" w:hAnsi="Calibri" w:cs="Calibri"/>
          <w:b/>
          <w:i/>
          <w:sz w:val="20"/>
          <w:szCs w:val="20"/>
        </w:rPr>
        <w:t>1</w:t>
      </w:r>
      <w:r>
        <w:rPr>
          <w:rFonts w:ascii="Calibri" w:eastAsia="Calibri" w:hAnsi="Calibri" w:cs="Calibri"/>
          <w:b/>
          <w:i/>
          <w:sz w:val="20"/>
          <w:szCs w:val="20"/>
        </w:rPr>
        <w:t>.7_AB_#proveedor.*)</w:t>
      </w:r>
    </w:p>
    <w:p w:rsidR="00151D92" w:rsidRDefault="00151D92" w:rsidP="00D7286A">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151D92" w:rsidRDefault="00A8691C" w:rsidP="00D7286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151D92" w:rsidRDefault="00A8691C" w:rsidP="00D7286A">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151D92" w:rsidRDefault="00A8691C" w:rsidP="00D7286A">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151D92" w:rsidRDefault="00151D92" w:rsidP="00D7286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51D92" w:rsidRDefault="00A8691C" w:rsidP="00D7286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442ECC" w:rsidRDefault="00442ECC" w:rsidP="00D7286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42ECC" w:rsidRDefault="00442ECC" w:rsidP="00D7286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42ECC" w:rsidRDefault="00442ECC" w:rsidP="00D7286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42ECC" w:rsidRDefault="00442ECC" w:rsidP="00D7286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51D92" w:rsidRDefault="00151D92" w:rsidP="00D7286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51D92" w:rsidRDefault="00151D92">
      <w:pPr>
        <w:ind w:left="0" w:right="-376" w:hanging="2"/>
        <w:jc w:val="both"/>
        <w:rPr>
          <w:rFonts w:ascii="Calibri" w:eastAsia="Calibri" w:hAnsi="Calibri" w:cs="Calibri"/>
          <w:sz w:val="20"/>
          <w:szCs w:val="20"/>
          <w:highlight w:val="yellow"/>
        </w:rPr>
      </w:pPr>
    </w:p>
    <w:p w:rsidR="00151D92" w:rsidRDefault="00A8691C">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lastRenderedPageBreak/>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151D92" w:rsidRDefault="00151D92">
      <w:pPr>
        <w:ind w:left="0" w:right="284" w:hanging="2"/>
        <w:jc w:val="both"/>
        <w:rPr>
          <w:rFonts w:ascii="Calibri" w:eastAsia="Calibri" w:hAnsi="Calibri" w:cs="Calibri"/>
          <w:sz w:val="20"/>
          <w:szCs w:val="20"/>
        </w:rPr>
      </w:pPr>
    </w:p>
    <w:p w:rsidR="00151D92" w:rsidRDefault="00A8691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151D92" w:rsidRDefault="00151D9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51D92" w:rsidRDefault="00A8691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151D92" w:rsidRDefault="00151D92">
      <w:pPr>
        <w:ind w:left="0" w:right="-376" w:hanging="2"/>
        <w:jc w:val="both"/>
        <w:rPr>
          <w:rFonts w:ascii="Calibri" w:eastAsia="Calibri" w:hAnsi="Calibri" w:cs="Calibri"/>
        </w:rPr>
      </w:pPr>
    </w:p>
    <w:p w:rsidR="00151D92" w:rsidRDefault="00A8691C">
      <w:pPr>
        <w:numPr>
          <w:ilvl w:val="0"/>
          <w:numId w:val="8"/>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151D92" w:rsidRDefault="00151D92">
      <w:pPr>
        <w:ind w:left="0" w:right="-376" w:hanging="2"/>
        <w:jc w:val="both"/>
        <w:rPr>
          <w:rFonts w:ascii="Calibri" w:eastAsia="Calibri" w:hAnsi="Calibri" w:cs="Calibri"/>
          <w:sz w:val="20"/>
          <w:szCs w:val="20"/>
        </w:rPr>
      </w:pPr>
    </w:p>
    <w:p w:rsidR="00151D92" w:rsidRDefault="00A8691C">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151D92" w:rsidRDefault="00151D92">
      <w:pPr>
        <w:ind w:left="0" w:right="-376" w:hanging="2"/>
        <w:jc w:val="both"/>
        <w:rPr>
          <w:rFonts w:ascii="Calibri" w:eastAsia="Calibri" w:hAnsi="Calibri" w:cs="Calibri"/>
          <w:sz w:val="20"/>
          <w:szCs w:val="20"/>
        </w:rPr>
      </w:pPr>
    </w:p>
    <w:p w:rsidR="00151D92" w:rsidRPr="00442ECC" w:rsidRDefault="00A8691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código bidimensional emitida por el padrón de proveedores, que permita verificar la act</w:t>
      </w:r>
      <w:r w:rsidRPr="00442ECC">
        <w:rPr>
          <w:rFonts w:ascii="Calibri" w:eastAsia="Calibri" w:hAnsi="Calibri" w:cs="Calibri"/>
          <w:sz w:val="20"/>
          <w:szCs w:val="20"/>
        </w:rPr>
        <w:t xml:space="preserve">ualización del proveedor al </w:t>
      </w:r>
      <w:r w:rsidR="00442ECC" w:rsidRPr="00442ECC">
        <w:rPr>
          <w:rFonts w:ascii="Calibri" w:eastAsia="Calibri" w:hAnsi="Calibri" w:cs="Calibri"/>
          <w:sz w:val="20"/>
          <w:szCs w:val="20"/>
        </w:rPr>
        <w:t>2021</w:t>
      </w:r>
      <w:r w:rsidRPr="00442ECC">
        <w:rPr>
          <w:rFonts w:ascii="Calibri" w:eastAsia="Calibri" w:hAnsi="Calibri" w:cs="Calibri"/>
          <w:sz w:val="20"/>
          <w:szCs w:val="20"/>
        </w:rPr>
        <w:t>.</w:t>
      </w:r>
    </w:p>
    <w:p w:rsidR="00151D92" w:rsidRPr="00442ECC" w:rsidRDefault="00151D92">
      <w:pPr>
        <w:ind w:left="0" w:right="-376" w:hanging="2"/>
        <w:jc w:val="both"/>
        <w:rPr>
          <w:rFonts w:ascii="Calibri" w:eastAsia="Calibri" w:hAnsi="Calibri" w:cs="Calibri"/>
          <w:sz w:val="20"/>
          <w:szCs w:val="20"/>
        </w:rPr>
      </w:pPr>
    </w:p>
    <w:p w:rsidR="00151D92" w:rsidRDefault="00A8691C">
      <w:pPr>
        <w:numPr>
          <w:ilvl w:val="0"/>
          <w:numId w:val="7"/>
        </w:numPr>
        <w:ind w:left="0" w:right="-376" w:hanging="2"/>
        <w:jc w:val="both"/>
        <w:rPr>
          <w:rFonts w:ascii="Calibri" w:eastAsia="Calibri" w:hAnsi="Calibri" w:cs="Calibri"/>
          <w:sz w:val="20"/>
          <w:szCs w:val="20"/>
        </w:rPr>
      </w:pPr>
      <w:r w:rsidRPr="00442ECC">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w:t>
      </w:r>
      <w:r w:rsidR="00442ECC" w:rsidRPr="00442ECC">
        <w:rPr>
          <w:rFonts w:ascii="Calibri" w:eastAsia="Calibri" w:hAnsi="Calibri" w:cs="Calibri"/>
          <w:sz w:val="20"/>
          <w:szCs w:val="20"/>
        </w:rPr>
        <w:t xml:space="preserve"> y</w:t>
      </w:r>
      <w:r w:rsidRPr="00442ECC">
        <w:rPr>
          <w:rFonts w:ascii="Calibri" w:eastAsia="Calibri" w:hAnsi="Calibri" w:cs="Calibri"/>
          <w:sz w:val="20"/>
          <w:szCs w:val="20"/>
        </w:rPr>
        <w:t xml:space="preserve"> modelo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w:t>
      </w:r>
      <w:r w:rsidRPr="00442ECC">
        <w:rPr>
          <w:rFonts w:ascii="Calibri" w:eastAsia="Calibri" w:hAnsi="Calibri" w:cs="Calibri"/>
          <w:sz w:val="20"/>
          <w:szCs w:val="20"/>
        </w:rPr>
        <w:t>declaración de intereses en hoja membretada y debidamente firmada por el representante o apoderado legal acreditado. (</w:t>
      </w:r>
      <w:r w:rsidRPr="00442ECC">
        <w:rPr>
          <w:rFonts w:ascii="Calibri" w:eastAsia="Calibri" w:hAnsi="Calibri" w:cs="Calibri"/>
          <w:b/>
          <w:sz w:val="20"/>
          <w:szCs w:val="20"/>
        </w:rPr>
        <w:t xml:space="preserve">ANEXO </w:t>
      </w:r>
      <w:r w:rsidR="00442ECC" w:rsidRPr="00442ECC">
        <w:rPr>
          <w:rFonts w:ascii="Calibri" w:eastAsia="Calibri" w:hAnsi="Calibri" w:cs="Calibri"/>
          <w:b/>
          <w:sz w:val="20"/>
          <w:szCs w:val="20"/>
        </w:rPr>
        <w:t>C</w:t>
      </w:r>
      <w:r w:rsidRPr="00442ECC">
        <w:rPr>
          <w:rFonts w:ascii="Calibri" w:eastAsia="Calibri" w:hAnsi="Calibri" w:cs="Calibri"/>
          <w:sz w:val="20"/>
          <w:szCs w:val="20"/>
        </w:rPr>
        <w:t>).</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42ECC" w:rsidRPr="00DA023D" w:rsidRDefault="00442ECC" w:rsidP="00D7286A">
      <w:pPr>
        <w:numPr>
          <w:ilvl w:val="0"/>
          <w:numId w:val="7"/>
        </w:numPr>
        <w:ind w:left="0" w:right="-376" w:hanging="2"/>
        <w:jc w:val="both"/>
        <w:textDirection w:val="lrTb"/>
        <w:rPr>
          <w:rFonts w:ascii="Calibri" w:eastAsia="Calibri" w:hAnsi="Calibri" w:cs="Calibri"/>
          <w:sz w:val="20"/>
          <w:szCs w:val="20"/>
        </w:rPr>
      </w:pPr>
      <w:r w:rsidRPr="00DA023D">
        <w:rPr>
          <w:rFonts w:ascii="Calibri" w:eastAsia="Calibri" w:hAnsi="Calibri" w:cs="Calibri"/>
          <w:sz w:val="20"/>
          <w:szCs w:val="20"/>
        </w:rPr>
        <w:t>Opinión del Cumplimiento de Obligaciones Fiscales expedida por el Servicio de Administración Tributaria (SAT</w:t>
      </w:r>
      <w:r w:rsidRPr="00DA023D">
        <w:rPr>
          <w:rFonts w:ascii="Calibri" w:eastAsia="Calibri" w:hAnsi="Calibri" w:cs="Calibri"/>
          <w:b/>
          <w:sz w:val="20"/>
          <w:szCs w:val="20"/>
        </w:rPr>
        <w:t>) positiva y vigente</w:t>
      </w:r>
      <w:r w:rsidRPr="00DA023D">
        <w:rPr>
          <w:rFonts w:ascii="Calibri" w:eastAsia="Calibri" w:hAnsi="Calibri" w:cs="Calibri"/>
          <w:sz w:val="20"/>
          <w:szCs w:val="20"/>
        </w:rPr>
        <w:t>, con una fecha de expedición </w:t>
      </w:r>
      <w:r w:rsidRPr="00DA023D">
        <w:rPr>
          <w:rFonts w:ascii="Calibri" w:eastAsia="Calibri" w:hAnsi="Calibri" w:cs="Calibri"/>
          <w:b/>
          <w:sz w:val="20"/>
          <w:szCs w:val="20"/>
        </w:rPr>
        <w:t xml:space="preserve">no mayor a 30 días naturales anteriores contados a partir del acto de apertura de la presente </w:t>
      </w:r>
      <w:r>
        <w:rPr>
          <w:rFonts w:ascii="Calibri" w:eastAsia="Calibri" w:hAnsi="Calibri" w:cs="Calibri"/>
          <w:b/>
          <w:sz w:val="20"/>
          <w:szCs w:val="20"/>
        </w:rPr>
        <w:t xml:space="preserve">invitación. </w:t>
      </w:r>
    </w:p>
    <w:p w:rsidR="00442ECC" w:rsidRPr="00DA023D" w:rsidRDefault="00442ECC" w:rsidP="00442ECC">
      <w:pPr>
        <w:pStyle w:val="Textoindependiente3"/>
        <w:ind w:left="0" w:hanging="2"/>
        <w:rPr>
          <w:rFonts w:ascii="Calibri" w:eastAsia="Calibri" w:hAnsi="Calibri" w:cs="Calibri"/>
          <w:sz w:val="20"/>
          <w:lang w:val="es-MX" w:eastAsia="es-MX"/>
        </w:rPr>
      </w:pPr>
    </w:p>
    <w:p w:rsidR="00442ECC" w:rsidRPr="00DA023D" w:rsidRDefault="00442ECC" w:rsidP="00442ECC">
      <w:pPr>
        <w:pStyle w:val="Textoindependiente3"/>
        <w:ind w:left="0" w:hanging="2"/>
        <w:jc w:val="both"/>
        <w:rPr>
          <w:rFonts w:ascii="Calibri" w:eastAsia="Calibri" w:hAnsi="Calibri" w:cs="Calibri"/>
          <w:b/>
          <w:sz w:val="20"/>
          <w:lang w:val="es-MX" w:eastAsia="es-MX"/>
        </w:rPr>
      </w:pPr>
      <w:r w:rsidRPr="00DA023D">
        <w:rPr>
          <w:rFonts w:ascii="Calibri" w:eastAsia="Calibri" w:hAnsi="Calibri" w:cs="Calibri"/>
          <w:sz w:val="20"/>
          <w:lang w:val="es-MX" w:eastAsia="es-MX"/>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entregada como parte de la propuesta técnica.</w:t>
      </w:r>
      <w:r>
        <w:rPr>
          <w:rFonts w:ascii="Calibri" w:eastAsia="Calibri" w:hAnsi="Calibri" w:cs="Calibri"/>
          <w:sz w:val="20"/>
          <w:lang w:val="es-MX" w:eastAsia="es-MX"/>
        </w:rPr>
        <w:t>”</w:t>
      </w:r>
    </w:p>
    <w:p w:rsidR="00442ECC" w:rsidRDefault="00442ECC" w:rsidP="00442ECC">
      <w:pPr>
        <w:pStyle w:val="Prrafodelista"/>
        <w:ind w:left="0" w:hanging="2"/>
        <w:rPr>
          <w:rFonts w:ascii="Calibri" w:eastAsia="Calibri" w:hAnsi="Calibri" w:cs="Calibri"/>
          <w:color w:val="222222"/>
          <w:sz w:val="20"/>
          <w:szCs w:val="20"/>
          <w:highlight w:val="white"/>
        </w:rPr>
      </w:pPr>
    </w:p>
    <w:p w:rsidR="00442ECC" w:rsidRPr="00DA023D" w:rsidRDefault="00442ECC" w:rsidP="00D7286A">
      <w:pPr>
        <w:numPr>
          <w:ilvl w:val="0"/>
          <w:numId w:val="7"/>
        </w:numPr>
        <w:ind w:left="0" w:right="-376" w:hanging="2"/>
        <w:jc w:val="both"/>
        <w:textDirection w:val="lrTb"/>
        <w:rPr>
          <w:rFonts w:ascii="Calibri" w:eastAsia="Calibri" w:hAnsi="Calibri" w:cs="Calibri"/>
          <w:sz w:val="20"/>
          <w:szCs w:val="20"/>
        </w:rPr>
      </w:pPr>
      <w:r w:rsidRPr="00DA023D">
        <w:rPr>
          <w:rFonts w:ascii="Calibri" w:eastAsia="Calibri" w:hAnsi="Calibri" w:cs="Calibri"/>
          <w:sz w:val="20"/>
          <w:szCs w:val="20"/>
        </w:rPr>
        <w:t>Opinión del Cumplimiento de Obligaciones en materia de Seguridad Social, que alude el Acuerdo número: ACDO.SA1.HCT.101214/281.P.DIR, dictado por el H. Consejo Técnico del Instituto Mexicano del Seguro Social, </w:t>
      </w:r>
      <w:r w:rsidRPr="001749D9">
        <w:rPr>
          <w:rFonts w:ascii="Calibri" w:eastAsia="Calibri" w:hAnsi="Calibri" w:cs="Calibri"/>
          <w:b/>
          <w:sz w:val="20"/>
          <w:szCs w:val="20"/>
        </w:rPr>
        <w:t xml:space="preserve">en sentido positivo con una fecha de expedición no mayor a 30 días naturales anteriores contados a partir del acto de apertura de la presente </w:t>
      </w:r>
      <w:r>
        <w:rPr>
          <w:rFonts w:ascii="Calibri" w:eastAsia="Calibri" w:hAnsi="Calibri" w:cs="Calibri"/>
          <w:b/>
          <w:sz w:val="20"/>
          <w:szCs w:val="20"/>
        </w:rPr>
        <w:t>invitación</w:t>
      </w:r>
      <w:r w:rsidRPr="00DA023D">
        <w:rPr>
          <w:rFonts w:ascii="Calibri" w:eastAsia="Calibri" w:hAnsi="Calibri" w:cs="Calibri"/>
          <w:sz w:val="20"/>
          <w:szCs w:val="20"/>
        </w:rPr>
        <w:t>.</w:t>
      </w:r>
      <w:r>
        <w:rPr>
          <w:rFonts w:ascii="Calibri" w:eastAsia="Calibri" w:hAnsi="Calibri" w:cs="Calibri"/>
          <w:sz w:val="20"/>
          <w:szCs w:val="20"/>
        </w:rPr>
        <w:t xml:space="preserve"> </w:t>
      </w:r>
      <w:r w:rsidRPr="00DA023D">
        <w:rPr>
          <w:rFonts w:ascii="Calibri" w:eastAsia="Calibri" w:hAnsi="Calibri" w:cs="Calibri"/>
          <w:sz w:val="20"/>
          <w:szCs w:val="20"/>
        </w:rPr>
        <w:t>(la entrega de comprobantes, pagos aclaraciones o cualquier otro documento adicional presentado no darán cumplimiento a lo solicitado en el presente numeral).</w:t>
      </w:r>
    </w:p>
    <w:p w:rsidR="00442ECC" w:rsidRPr="00DA023D" w:rsidRDefault="00442ECC" w:rsidP="00442ECC">
      <w:pPr>
        <w:ind w:leftChars="0" w:left="0" w:right="284" w:firstLineChars="0" w:firstLine="0"/>
        <w:jc w:val="both"/>
        <w:rPr>
          <w:rFonts w:ascii="Calibri" w:eastAsia="Calibri" w:hAnsi="Calibri" w:cs="Calibri"/>
          <w:sz w:val="20"/>
          <w:szCs w:val="20"/>
        </w:rPr>
      </w:pPr>
    </w:p>
    <w:p w:rsidR="00442ECC" w:rsidRPr="00DA023D" w:rsidRDefault="00442ECC" w:rsidP="00442ECC">
      <w:pPr>
        <w:ind w:leftChars="0" w:left="0" w:right="284" w:firstLineChars="0" w:firstLine="0"/>
        <w:jc w:val="both"/>
        <w:rPr>
          <w:rFonts w:ascii="Calibri" w:eastAsia="Calibri" w:hAnsi="Calibri" w:cs="Calibri"/>
          <w:b/>
          <w:sz w:val="20"/>
          <w:szCs w:val="20"/>
        </w:rPr>
      </w:pPr>
      <w:r w:rsidRPr="00DA023D">
        <w:rPr>
          <w:rFonts w:ascii="Calibri" w:eastAsia="Calibri" w:hAnsi="Calibri" w:cs="Calibri"/>
          <w:sz w:val="20"/>
          <w:szCs w:val="20"/>
        </w:rPr>
        <w:lastRenderedPageBreak/>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eastAsia="Calibri" w:hAnsi="Calibri" w:cs="Calibri"/>
          <w:sz w:val="20"/>
          <w:szCs w:val="20"/>
        </w:rPr>
        <w:t xml:space="preserve"> </w:t>
      </w:r>
    </w:p>
    <w:p w:rsidR="00442ECC" w:rsidRPr="00DA023D" w:rsidRDefault="00442ECC" w:rsidP="00442ECC">
      <w:pPr>
        <w:ind w:leftChars="0" w:left="0" w:right="284" w:firstLineChars="0" w:firstLine="0"/>
        <w:jc w:val="both"/>
        <w:rPr>
          <w:rFonts w:ascii="Calibri" w:eastAsia="Calibri" w:hAnsi="Calibri" w:cs="Calibri"/>
          <w:sz w:val="20"/>
          <w:szCs w:val="20"/>
        </w:rPr>
      </w:pPr>
    </w:p>
    <w:p w:rsidR="00442ECC" w:rsidRPr="001749D9" w:rsidRDefault="00442ECC" w:rsidP="00D7286A">
      <w:pPr>
        <w:numPr>
          <w:ilvl w:val="0"/>
          <w:numId w:val="7"/>
        </w:numPr>
        <w:ind w:left="0" w:right="-376" w:hanging="2"/>
        <w:jc w:val="both"/>
        <w:textDirection w:val="lrTb"/>
        <w:rPr>
          <w:rFonts w:ascii="Calibri" w:hAnsi="Calibri" w:cs="Calibri"/>
          <w:sz w:val="20"/>
          <w:szCs w:val="20"/>
        </w:rPr>
      </w:pPr>
      <w:r w:rsidRPr="001749D9">
        <w:rPr>
          <w:rFonts w:ascii="Calibri" w:hAnsi="Calibri" w:cs="Calibri"/>
          <w:b/>
          <w:sz w:val="20"/>
          <w:szCs w:val="20"/>
        </w:rPr>
        <w:t>Constancia de situación fiscal en materia de aportaciones patronales</w:t>
      </w:r>
      <w:r w:rsidRPr="001749D9">
        <w:rPr>
          <w:rFonts w:ascii="Calibri" w:hAnsi="Calibri" w:cs="Calibri"/>
          <w:sz w:val="20"/>
          <w:szCs w:val="20"/>
        </w:rPr>
        <w:t xml:space="preserve"> y entero de descuentos, y que la misma </w:t>
      </w:r>
      <w:r w:rsidRPr="001749D9">
        <w:rPr>
          <w:rFonts w:ascii="Calibri" w:hAnsi="Calibri" w:cs="Calibri"/>
          <w:b/>
          <w:sz w:val="20"/>
          <w:szCs w:val="20"/>
        </w:rPr>
        <w:t>señale que no se identificaron adeudos y se encuentra al corriente de sus obligaciones</w:t>
      </w:r>
      <w:r w:rsidRPr="001749D9">
        <w:rPr>
          <w:rFonts w:ascii="Calibri" w:hAnsi="Calibri" w:cs="Calibri"/>
          <w:sz w:val="20"/>
          <w:szCs w:val="20"/>
        </w:rPr>
        <w:t xml:space="preserve">, con una </w:t>
      </w:r>
      <w:r w:rsidRPr="001749D9">
        <w:rPr>
          <w:rFonts w:ascii="Calibri" w:hAnsi="Calibri" w:cs="Calibri"/>
          <w:b/>
          <w:sz w:val="20"/>
          <w:szCs w:val="20"/>
        </w:rPr>
        <w:t>fecha de expedición no mayor a 30 días naturales anteriores contados a partir del acto de apertura</w:t>
      </w:r>
      <w:r w:rsidRPr="001749D9">
        <w:rPr>
          <w:rFonts w:ascii="Calibri" w:hAnsi="Calibri" w:cs="Calibri"/>
          <w:sz w:val="20"/>
          <w:szCs w:val="20"/>
        </w:rPr>
        <w:t xml:space="preserve"> de la presente </w:t>
      </w:r>
      <w:r>
        <w:rPr>
          <w:rFonts w:ascii="Calibri" w:hAnsi="Calibri" w:cs="Calibri"/>
          <w:sz w:val="20"/>
          <w:szCs w:val="20"/>
        </w:rPr>
        <w:t>Invitación</w:t>
      </w:r>
      <w:r w:rsidRPr="001749D9">
        <w:rPr>
          <w:rFonts w:ascii="Calibri" w:hAnsi="Calibri" w:cs="Calibri"/>
          <w:sz w:val="20"/>
          <w:szCs w:val="20"/>
        </w:rPr>
        <w:t xml:space="preserve">, conforme al “Acuerdo del H. Consejo de Administración del </w:t>
      </w:r>
      <w:r w:rsidRPr="001749D9">
        <w:rPr>
          <w:rFonts w:ascii="Calibri" w:hAnsi="Calibri" w:cs="Calibri"/>
          <w:b/>
          <w:sz w:val="20"/>
          <w:szCs w:val="20"/>
        </w:rPr>
        <w:t>Instituto del Fondo Nacional de la Vivienda para los Trabajadores</w:t>
      </w:r>
      <w:r w:rsidRPr="001749D9">
        <w:rPr>
          <w:rFonts w:ascii="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julio de 2017.</w:t>
      </w:r>
      <w:r w:rsidRPr="001749D9">
        <w:rPr>
          <w:rFonts w:ascii="Calibri" w:hAnsi="Calibri" w:cs="Calibri"/>
          <w:color w:val="222222"/>
          <w:sz w:val="20"/>
          <w:szCs w:val="20"/>
          <w:shd w:val="clear" w:color="auto" w:fill="FFFFFF"/>
        </w:rPr>
        <w:t xml:space="preserve"> (la entrega de comprobantes, pagos aclaraciones o cualquier otro documento adicional presentado no darán cumplimiento a lo solicitado en el presente numeral).</w:t>
      </w:r>
      <w:r>
        <w:rPr>
          <w:rFonts w:ascii="Calibri" w:hAnsi="Calibri" w:cs="Calibri"/>
          <w:color w:val="222222"/>
          <w:sz w:val="20"/>
          <w:szCs w:val="20"/>
          <w:shd w:val="clear" w:color="auto" w:fill="FFFFFF"/>
        </w:rPr>
        <w:t xml:space="preserve"> </w:t>
      </w:r>
    </w:p>
    <w:p w:rsidR="00442ECC" w:rsidRPr="001749D9" w:rsidRDefault="00442ECC" w:rsidP="00442ECC">
      <w:pPr>
        <w:ind w:left="0" w:hanging="2"/>
        <w:jc w:val="both"/>
        <w:rPr>
          <w:rFonts w:ascii="Calibri" w:hAnsi="Calibri" w:cs="Calibri"/>
          <w:sz w:val="20"/>
          <w:szCs w:val="20"/>
          <w:lang w:val="es-ES_tradnl"/>
        </w:rPr>
      </w:pPr>
    </w:p>
    <w:p w:rsidR="00442ECC" w:rsidRDefault="00442ECC" w:rsidP="00442ECC">
      <w:pPr>
        <w:pStyle w:val="Textoindependiente3"/>
        <w:ind w:left="0" w:hanging="2"/>
        <w:rPr>
          <w:rFonts w:ascii="Calibri" w:hAnsi="Calibri" w:cs="Calibri"/>
          <w:sz w:val="20"/>
        </w:rPr>
      </w:pPr>
      <w:r w:rsidRPr="001749D9">
        <w:rPr>
          <w:rFonts w:ascii="Calibri" w:hAnsi="Calibri" w:cs="Calibri"/>
          <w:sz w:val="20"/>
        </w:rPr>
        <w:t>Dicho documento será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442ECC" w:rsidRDefault="00442ECC" w:rsidP="00442ECC">
      <w:pPr>
        <w:ind w:left="0" w:right="-376" w:hanging="2"/>
        <w:jc w:val="both"/>
        <w:rPr>
          <w:rFonts w:ascii="Calibri" w:eastAsia="Calibri" w:hAnsi="Calibri" w:cs="Calibri"/>
          <w:sz w:val="20"/>
          <w:szCs w:val="20"/>
        </w:rPr>
      </w:pPr>
    </w:p>
    <w:p w:rsidR="00442ECC" w:rsidRPr="00442ECC" w:rsidRDefault="00442ECC" w:rsidP="00D7286A">
      <w:pPr>
        <w:numPr>
          <w:ilvl w:val="0"/>
          <w:numId w:val="7"/>
        </w:numPr>
        <w:ind w:left="0" w:right="-376" w:hanging="2"/>
        <w:jc w:val="both"/>
        <w:rPr>
          <w:rFonts w:ascii="Calibri" w:eastAsia="Calibri" w:hAnsi="Calibri" w:cs="Calibri"/>
          <w:color w:val="000000"/>
          <w:sz w:val="20"/>
          <w:szCs w:val="20"/>
        </w:rPr>
      </w:pPr>
      <w:r w:rsidRPr="00442ECC">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442ECC" w:rsidRPr="00442ECC" w:rsidRDefault="00442ECC" w:rsidP="00442ECC">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442ECC" w:rsidRDefault="00442ECC" w:rsidP="00442ECC">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442ECC" w:rsidRDefault="00442ECC" w:rsidP="00442EC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42ECC" w:rsidRDefault="00442ECC" w:rsidP="00D7286A">
      <w:pPr>
        <w:numPr>
          <w:ilvl w:val="0"/>
          <w:numId w:val="7"/>
        </w:numPr>
        <w:ind w:left="0" w:right="-376" w:hanging="2"/>
        <w:jc w:val="both"/>
        <w:rPr>
          <w:rFonts w:ascii="Calibri" w:eastAsia="Calibri" w:hAnsi="Calibri" w:cs="Calibri"/>
          <w:sz w:val="20"/>
          <w:szCs w:val="20"/>
        </w:rPr>
      </w:pPr>
      <w:r w:rsidRPr="00EA52D7">
        <w:rPr>
          <w:rFonts w:ascii="Calibri" w:eastAsia="Calibri" w:hAnsi="Calibri" w:cs="Calibri"/>
          <w:sz w:val="20"/>
          <w:szCs w:val="20"/>
        </w:rPr>
        <w:t xml:space="preserve">Catálogo, ficha técnica </w:t>
      </w:r>
      <w:r>
        <w:rPr>
          <w:rFonts w:ascii="Calibri" w:eastAsia="Calibri" w:hAnsi="Calibri" w:cs="Calibri"/>
          <w:sz w:val="20"/>
          <w:szCs w:val="20"/>
        </w:rPr>
        <w:t xml:space="preserve">de los bienes ofertados, </w:t>
      </w:r>
      <w:proofErr w:type="gramStart"/>
      <w:r>
        <w:rPr>
          <w:rFonts w:ascii="Calibri" w:eastAsia="Calibri" w:hAnsi="Calibri" w:cs="Calibri"/>
          <w:sz w:val="20"/>
          <w:szCs w:val="20"/>
        </w:rPr>
        <w:t>mismo</w:t>
      </w:r>
      <w:proofErr w:type="gramEnd"/>
      <w:r>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w:t>
      </w:r>
    </w:p>
    <w:p w:rsidR="00442ECC" w:rsidRDefault="00442ECC" w:rsidP="00442ECC">
      <w:pPr>
        <w:ind w:left="0" w:right="-376" w:hanging="2"/>
        <w:jc w:val="both"/>
        <w:rPr>
          <w:rFonts w:ascii="Calibri" w:eastAsia="Calibri" w:hAnsi="Calibri" w:cs="Calibri"/>
          <w:sz w:val="20"/>
          <w:szCs w:val="20"/>
        </w:rPr>
      </w:pPr>
    </w:p>
    <w:p w:rsidR="00442ECC" w:rsidRPr="00EA52D7" w:rsidRDefault="00442ECC" w:rsidP="00442EC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w:t>
      </w:r>
      <w:r w:rsidRPr="00EA52D7">
        <w:rPr>
          <w:rFonts w:ascii="Calibri" w:eastAsia="Calibri" w:hAnsi="Calibri" w:cs="Calibri"/>
          <w:color w:val="000000"/>
          <w:sz w:val="20"/>
          <w:szCs w:val="20"/>
        </w:rPr>
        <w:t xml:space="preserve">original o copia digitalizada e impresa del fabricante que acredite el cumplimiento de dicha (s) característica (s). </w:t>
      </w:r>
    </w:p>
    <w:p w:rsidR="00442ECC" w:rsidRPr="00EA52D7" w:rsidRDefault="00442ECC" w:rsidP="00442EC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42ECC" w:rsidRDefault="00442ECC" w:rsidP="00442EC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EA52D7">
        <w:rPr>
          <w:rFonts w:ascii="Calibri" w:eastAsia="Calibri" w:hAnsi="Calibri" w:cs="Calibri"/>
          <w:color w:val="000000"/>
          <w:sz w:val="20"/>
          <w:szCs w:val="20"/>
        </w:rPr>
        <w:t xml:space="preserve">En caso de que </w:t>
      </w:r>
      <w:r w:rsidRPr="00EA52D7">
        <w:rPr>
          <w:rFonts w:ascii="Calibri" w:eastAsia="Calibri" w:hAnsi="Calibri" w:cs="Calibri"/>
          <w:b/>
          <w:color w:val="000000"/>
          <w:sz w:val="20"/>
          <w:szCs w:val="20"/>
        </w:rPr>
        <w:t>el</w:t>
      </w:r>
      <w:r w:rsidRPr="00EA52D7">
        <w:rPr>
          <w:rFonts w:ascii="Calibri" w:eastAsia="Calibri" w:hAnsi="Calibri" w:cs="Calibri"/>
          <w:color w:val="000000"/>
          <w:sz w:val="20"/>
          <w:szCs w:val="20"/>
        </w:rPr>
        <w:t xml:space="preserve"> </w:t>
      </w:r>
      <w:r w:rsidRPr="00EA52D7">
        <w:rPr>
          <w:rFonts w:ascii="Calibri" w:eastAsia="Calibri" w:hAnsi="Calibri" w:cs="Calibri"/>
          <w:b/>
          <w:color w:val="000000"/>
          <w:sz w:val="20"/>
          <w:szCs w:val="20"/>
        </w:rPr>
        <w:t>catálogo no indique alguna característica</w:t>
      </w:r>
      <w:r w:rsidRPr="00EA52D7">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EA52D7">
        <w:rPr>
          <w:rFonts w:ascii="Calibri" w:eastAsia="Calibri" w:hAnsi="Calibri" w:cs="Calibri"/>
          <w:color w:val="000000"/>
          <w:sz w:val="20"/>
          <w:szCs w:val="20"/>
        </w:rPr>
        <w:t>apoderaado</w:t>
      </w:r>
      <w:proofErr w:type="spellEnd"/>
      <w:r w:rsidRPr="00EA52D7">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442ECC" w:rsidRDefault="00442ECC" w:rsidP="00442EC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42ECC" w:rsidRDefault="00442ECC" w:rsidP="00442EC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442ECC" w:rsidRDefault="00442ECC" w:rsidP="00442ECC">
      <w:pPr>
        <w:ind w:left="0" w:right="-376" w:hanging="2"/>
        <w:jc w:val="both"/>
        <w:rPr>
          <w:rFonts w:ascii="Calibri" w:eastAsia="Calibri" w:hAnsi="Calibri" w:cs="Calibri"/>
          <w:sz w:val="20"/>
          <w:szCs w:val="20"/>
        </w:rPr>
      </w:pPr>
    </w:p>
    <w:p w:rsidR="00442ECC" w:rsidRDefault="00442ECC" w:rsidP="00D7286A">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442ECC" w:rsidRDefault="00442ECC" w:rsidP="00442ECC">
      <w:pPr>
        <w:ind w:left="0" w:right="-376" w:hanging="2"/>
        <w:jc w:val="both"/>
        <w:rPr>
          <w:rFonts w:ascii="Calibri" w:eastAsia="Calibri" w:hAnsi="Calibri" w:cs="Calibri"/>
          <w:sz w:val="20"/>
          <w:szCs w:val="20"/>
        </w:rPr>
      </w:pPr>
    </w:p>
    <w:p w:rsidR="00442ECC" w:rsidRDefault="00442ECC" w:rsidP="00442ECC">
      <w:p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42ECC" w:rsidRDefault="00442ECC" w:rsidP="00442ECC">
      <w:pPr>
        <w:ind w:left="0" w:right="-376" w:hanging="2"/>
        <w:jc w:val="both"/>
        <w:rPr>
          <w:rFonts w:ascii="Calibri" w:eastAsia="Calibri" w:hAnsi="Calibri" w:cs="Calibri"/>
          <w:sz w:val="20"/>
          <w:szCs w:val="20"/>
          <w:highlight w:val="yellow"/>
        </w:rPr>
      </w:pPr>
    </w:p>
    <w:p w:rsidR="00151D92" w:rsidRDefault="00A8691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El participante deberá ofertar en su caso todas las partidas donde se requiera idénticas características y </w:t>
      </w:r>
      <w:r w:rsidRPr="00FA56A3">
        <w:rPr>
          <w:rFonts w:ascii="Calibri" w:eastAsia="Calibri" w:hAnsi="Calibri" w:cs="Calibri"/>
          <w:color w:val="000000"/>
          <w:sz w:val="20"/>
          <w:szCs w:val="20"/>
        </w:rPr>
        <w:t xml:space="preserve">especificaciones, según participe. Por idénticas características se entenderá la definición señalada en el punto </w:t>
      </w:r>
      <w:r w:rsidR="00FA56A3" w:rsidRPr="00FA56A3">
        <w:rPr>
          <w:rFonts w:ascii="Calibri" w:eastAsia="Calibri" w:hAnsi="Calibri" w:cs="Calibri"/>
          <w:color w:val="000000"/>
          <w:sz w:val="20"/>
          <w:szCs w:val="20"/>
        </w:rPr>
        <w:t>6</w:t>
      </w:r>
      <w:r w:rsidRPr="00FA56A3">
        <w:rPr>
          <w:rFonts w:ascii="Calibri" w:eastAsia="Calibri" w:hAnsi="Calibri" w:cs="Calibri"/>
          <w:color w:val="000000"/>
          <w:sz w:val="20"/>
          <w:szCs w:val="20"/>
        </w:rPr>
        <w:t xml:space="preserve"> del apartado VI. Condiciones de estas bases.</w:t>
      </w:r>
    </w:p>
    <w:p w:rsidR="00151D92" w:rsidRDefault="00151D92">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151D92" w:rsidRDefault="00A8691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442ECC">
        <w:rPr>
          <w:rFonts w:ascii="Calibri" w:eastAsia="Calibri" w:hAnsi="Calibri" w:cs="Calibri"/>
          <w:color w:val="000000"/>
          <w:sz w:val="20"/>
          <w:szCs w:val="20"/>
        </w:rPr>
        <w:t>técnica (</w:t>
      </w:r>
      <w:r w:rsidRPr="00442ECC">
        <w:rPr>
          <w:rFonts w:ascii="Calibri" w:eastAsia="Calibri" w:hAnsi="Calibri" w:cs="Calibri"/>
          <w:b/>
          <w:color w:val="000000"/>
          <w:sz w:val="20"/>
          <w:szCs w:val="20"/>
        </w:rPr>
        <w:t>Anexo A</w:t>
      </w:r>
      <w:r w:rsidRPr="00442ECC">
        <w:rPr>
          <w:rFonts w:ascii="Calibri" w:eastAsia="Calibri" w:hAnsi="Calibri" w:cs="Calibri"/>
          <w:color w:val="000000"/>
          <w:sz w:val="20"/>
          <w:szCs w:val="20"/>
        </w:rPr>
        <w:t>), además de que deberá presentar preferentemente todos los documentos generados por el participante en papel membretado</w:t>
      </w:r>
      <w:r>
        <w:rPr>
          <w:rFonts w:ascii="Calibri" w:eastAsia="Calibri" w:hAnsi="Calibri" w:cs="Calibri"/>
          <w:color w:val="000000"/>
          <w:sz w:val="20"/>
          <w:szCs w:val="20"/>
        </w:rPr>
        <w:t xml:space="preserve"> de la empresa, en su caso del fabricante o distribuidor mayorista, debidamente firmados por el representante legal acreditado.</w:t>
      </w:r>
    </w:p>
    <w:p w:rsidR="00151D92" w:rsidRDefault="00151D92">
      <w:pPr>
        <w:ind w:left="0" w:right="-376" w:hanging="2"/>
        <w:jc w:val="both"/>
        <w:rPr>
          <w:rFonts w:ascii="Calibri" w:eastAsia="Calibri" w:hAnsi="Calibri" w:cs="Calibri"/>
          <w:sz w:val="20"/>
          <w:szCs w:val="20"/>
          <w:highlight w:val="yellow"/>
        </w:rPr>
      </w:pPr>
    </w:p>
    <w:p w:rsidR="00151D92" w:rsidRDefault="00A8691C">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151D92" w:rsidRDefault="00151D9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151D92" w:rsidRDefault="00A8691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151D92" w:rsidRDefault="00151D9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51D92" w:rsidRDefault="00A8691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151D92" w:rsidRDefault="00151D92">
      <w:pPr>
        <w:ind w:left="0" w:right="-376" w:hanging="2"/>
        <w:jc w:val="both"/>
        <w:rPr>
          <w:rFonts w:ascii="Calibri" w:eastAsia="Calibri" w:hAnsi="Calibri" w:cs="Calibri"/>
          <w:sz w:val="20"/>
          <w:szCs w:val="20"/>
        </w:rPr>
      </w:pPr>
    </w:p>
    <w:p w:rsidR="00151D92" w:rsidRDefault="00A8691C">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151D92" w:rsidRDefault="00151D92">
      <w:pPr>
        <w:ind w:left="0" w:right="-376" w:hanging="2"/>
        <w:jc w:val="both"/>
        <w:rPr>
          <w:rFonts w:ascii="Calibri" w:eastAsia="Calibri" w:hAnsi="Calibri" w:cs="Calibri"/>
          <w:sz w:val="20"/>
          <w:szCs w:val="20"/>
        </w:rPr>
      </w:pPr>
    </w:p>
    <w:p w:rsidR="00151D92" w:rsidRDefault="00A8691C">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151D92" w:rsidRDefault="00A8691C">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151D92" w:rsidRDefault="00A8691C">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w:t>
      </w:r>
      <w:r w:rsidR="004B2197" w:rsidRPr="004B2197">
        <w:rPr>
          <w:rFonts w:ascii="Calibri" w:eastAsia="Calibri" w:hAnsi="Calibri" w:cs="Calibri"/>
          <w:sz w:val="20"/>
          <w:szCs w:val="20"/>
        </w:rPr>
        <w:t xml:space="preserve">Secretaría De Finanzas, Inversión </w:t>
      </w:r>
      <w:r w:rsidR="004B2197">
        <w:rPr>
          <w:rFonts w:ascii="Calibri" w:eastAsia="Calibri" w:hAnsi="Calibri" w:cs="Calibri"/>
          <w:sz w:val="20"/>
          <w:szCs w:val="20"/>
        </w:rPr>
        <w:t xml:space="preserve">y </w:t>
      </w:r>
      <w:r w:rsidR="004B2197" w:rsidRPr="004B2197">
        <w:rPr>
          <w:rFonts w:ascii="Calibri" w:eastAsia="Calibri" w:hAnsi="Calibri" w:cs="Calibri"/>
          <w:sz w:val="20"/>
          <w:szCs w:val="20"/>
        </w:rPr>
        <w:t>Administración Del Gobierno Del Estado De Guanajuato</w:t>
      </w:r>
      <w:r w:rsidR="004B2197">
        <w:rPr>
          <w:rFonts w:ascii="Calibri" w:eastAsia="Calibri" w:hAnsi="Calibri" w:cs="Calibri"/>
          <w:sz w:val="20"/>
          <w:szCs w:val="20"/>
        </w:rPr>
        <w:t xml:space="preserve"> </w:t>
      </w:r>
      <w:r w:rsidR="004B2197" w:rsidRPr="004B2197">
        <w:rPr>
          <w:rFonts w:ascii="Calibri" w:eastAsia="Calibri" w:hAnsi="Calibri" w:cs="Calibri"/>
          <w:sz w:val="20"/>
          <w:szCs w:val="20"/>
        </w:rPr>
        <w:t>(</w:t>
      </w:r>
      <w:r w:rsidR="004B2197" w:rsidRPr="004B2197">
        <w:rPr>
          <w:rFonts w:ascii="Calibri" w:eastAsia="Calibri" w:hAnsi="Calibri" w:cs="Calibri"/>
          <w:b/>
          <w:sz w:val="20"/>
          <w:szCs w:val="20"/>
        </w:rPr>
        <w:t>Anexo D</w:t>
      </w:r>
      <w:r w:rsidR="004B2197" w:rsidRPr="004B2197">
        <w:rPr>
          <w:rFonts w:ascii="Calibri" w:eastAsia="Calibri" w:hAnsi="Calibri" w:cs="Calibri"/>
          <w:sz w:val="20"/>
          <w:szCs w:val="20"/>
        </w:rPr>
        <w:t>)</w:t>
      </w:r>
    </w:p>
    <w:p w:rsidR="00151D92" w:rsidRDefault="00151D92">
      <w:pPr>
        <w:ind w:left="0" w:right="-376" w:hanging="2"/>
        <w:jc w:val="both"/>
        <w:rPr>
          <w:rFonts w:ascii="Calibri" w:eastAsia="Calibri" w:hAnsi="Calibri" w:cs="Calibri"/>
          <w:sz w:val="20"/>
          <w:szCs w:val="20"/>
        </w:rPr>
      </w:pPr>
    </w:p>
    <w:p w:rsidR="00151D92" w:rsidRDefault="00A8691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151D92" w:rsidRDefault="00151D9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51D92" w:rsidRDefault="00A8691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w:t>
      </w:r>
      <w:bookmarkStart w:id="1" w:name="_GoBack"/>
      <w:bookmarkEnd w:id="1"/>
      <w:r>
        <w:rPr>
          <w:rFonts w:ascii="Calibri" w:eastAsia="Calibri" w:hAnsi="Calibri" w:cs="Calibri"/>
          <w:color w:val="000000"/>
          <w:sz w:val="20"/>
          <w:szCs w:val="20"/>
        </w:rPr>
        <w:t>solución definitiva por la autoridad competente o hasta que se emita el oficio de conformidad de Gobierno.</w:t>
      </w:r>
    </w:p>
    <w:p w:rsidR="00151D92" w:rsidRDefault="00151D9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51D92" w:rsidRDefault="00A8691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151D92" w:rsidRDefault="00151D9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51D92" w:rsidRDefault="00A8691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lastRenderedPageBreak/>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151D92" w:rsidRDefault="00151D92">
      <w:pPr>
        <w:ind w:left="0" w:right="-376" w:hanging="2"/>
        <w:jc w:val="both"/>
        <w:rPr>
          <w:rFonts w:ascii="Calibri" w:eastAsia="Calibri" w:hAnsi="Calibri" w:cs="Calibri"/>
          <w:sz w:val="20"/>
          <w:szCs w:val="20"/>
        </w:rPr>
      </w:pPr>
    </w:p>
    <w:p w:rsidR="00151D92" w:rsidRDefault="00A8691C">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151D92" w:rsidRDefault="00151D92">
      <w:pPr>
        <w:ind w:left="0" w:right="-376" w:hanging="2"/>
        <w:jc w:val="both"/>
        <w:rPr>
          <w:rFonts w:ascii="Calibri" w:eastAsia="Calibri" w:hAnsi="Calibri" w:cs="Calibri"/>
          <w:sz w:val="20"/>
          <w:szCs w:val="20"/>
        </w:rPr>
      </w:pPr>
    </w:p>
    <w:p w:rsidR="00151D92" w:rsidRDefault="00A8691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151D92" w:rsidRDefault="00151D92">
      <w:pPr>
        <w:ind w:left="0" w:right="-376" w:hanging="2"/>
        <w:jc w:val="both"/>
        <w:rPr>
          <w:rFonts w:ascii="Calibri" w:eastAsia="Calibri" w:hAnsi="Calibri" w:cs="Calibri"/>
          <w:sz w:val="20"/>
          <w:szCs w:val="20"/>
        </w:rPr>
      </w:pPr>
    </w:p>
    <w:p w:rsidR="00151D92" w:rsidRPr="00D2095F" w:rsidRDefault="00A8691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 xml:space="preserve">En el caso de las ofertas </w:t>
      </w:r>
      <w:r w:rsidRPr="00D2095F">
        <w:rPr>
          <w:rFonts w:ascii="Calibri" w:eastAsia="Calibri" w:hAnsi="Calibri" w:cs="Calibri"/>
          <w:b/>
          <w:sz w:val="20"/>
          <w:szCs w:val="20"/>
        </w:rPr>
        <w:t>presentadas en la modalidad electrónica</w:t>
      </w:r>
      <w:r w:rsidRPr="00D2095F">
        <w:rPr>
          <w:rFonts w:ascii="Calibri" w:eastAsia="Calibri" w:hAnsi="Calibri" w:cs="Calibri"/>
          <w:sz w:val="20"/>
          <w:szCs w:val="20"/>
        </w:rPr>
        <w:t xml:space="preserve"> únicamente se evaluarán las ofertas que en </w:t>
      </w:r>
      <w:proofErr w:type="spellStart"/>
      <w:r w:rsidRPr="00D2095F">
        <w:rPr>
          <w:rFonts w:ascii="Calibri" w:eastAsia="Calibri" w:hAnsi="Calibri" w:cs="Calibri"/>
          <w:sz w:val="20"/>
          <w:szCs w:val="20"/>
        </w:rPr>
        <w:t>e.compras</w:t>
      </w:r>
      <w:proofErr w:type="spellEnd"/>
      <w:r w:rsidRPr="00D2095F">
        <w:rPr>
          <w:rFonts w:ascii="Calibri" w:eastAsia="Calibri" w:hAnsi="Calibri" w:cs="Calibri"/>
          <w:sz w:val="20"/>
          <w:szCs w:val="20"/>
        </w:rPr>
        <w:t xml:space="preserve"> tengan el estatus de </w:t>
      </w:r>
      <w:r w:rsidRPr="00D2095F">
        <w:rPr>
          <w:rFonts w:ascii="Calibri" w:eastAsia="Calibri" w:hAnsi="Calibri" w:cs="Calibri"/>
          <w:b/>
          <w:sz w:val="20"/>
          <w:szCs w:val="20"/>
        </w:rPr>
        <w:t xml:space="preserve">“OFERTA EMITIDA”. </w:t>
      </w:r>
    </w:p>
    <w:p w:rsidR="00151D92" w:rsidRDefault="00151D92">
      <w:pPr>
        <w:ind w:left="0" w:right="-376" w:hanging="2"/>
        <w:jc w:val="both"/>
        <w:rPr>
          <w:rFonts w:ascii="Calibri" w:eastAsia="Calibri" w:hAnsi="Calibri" w:cs="Calibri"/>
          <w:b/>
          <w:sz w:val="20"/>
          <w:szCs w:val="20"/>
        </w:rPr>
      </w:pPr>
    </w:p>
    <w:p w:rsidR="00151D92" w:rsidRDefault="00A8691C" w:rsidP="002903C9">
      <w:pPr>
        <w:numPr>
          <w:ilvl w:val="0"/>
          <w:numId w:val="12"/>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151D92" w:rsidRDefault="00151D92" w:rsidP="002903C9">
      <w:pPr>
        <w:ind w:left="0" w:right="-376" w:hanging="2"/>
        <w:jc w:val="both"/>
        <w:rPr>
          <w:rFonts w:ascii="Calibri" w:eastAsia="Calibri" w:hAnsi="Calibri" w:cs="Calibri"/>
          <w:sz w:val="20"/>
          <w:szCs w:val="20"/>
        </w:rPr>
      </w:pPr>
    </w:p>
    <w:p w:rsidR="00151D92" w:rsidRDefault="00A8691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Cuando</w:t>
      </w:r>
      <w:r>
        <w:rPr>
          <w:rFonts w:ascii="Calibri" w:eastAsia="Calibri" w:hAnsi="Calibri" w:cs="Calibri"/>
          <w:sz w:val="20"/>
          <w:szCs w:val="20"/>
          <w:highlight w:val="white"/>
        </w:rPr>
        <w:t xml:space="preserve"> los precios de los servicios y bienes ofertados resulten precios no aceptables en términos de la Ley y el Reglamento.</w:t>
      </w:r>
    </w:p>
    <w:p w:rsidR="00D2095F" w:rsidRDefault="00D2095F" w:rsidP="00D2095F">
      <w:pPr>
        <w:pStyle w:val="Prrafodelista"/>
        <w:ind w:left="0" w:hanging="2"/>
        <w:rPr>
          <w:rFonts w:ascii="Calibri" w:eastAsia="Calibri" w:hAnsi="Calibri" w:cs="Calibri"/>
          <w:sz w:val="20"/>
          <w:szCs w:val="20"/>
        </w:rPr>
      </w:pPr>
    </w:p>
    <w:p w:rsidR="00D2095F" w:rsidRPr="005D52ED" w:rsidRDefault="00D2095F" w:rsidP="00D2095F">
      <w:pPr>
        <w:numPr>
          <w:ilvl w:val="0"/>
          <w:numId w:val="12"/>
        </w:numPr>
        <w:ind w:leftChars="0" w:right="-376" w:firstLineChars="0"/>
        <w:jc w:val="both"/>
        <w:textDirection w:val="lrTb"/>
        <w:rPr>
          <w:rFonts w:ascii="Calibri" w:eastAsia="Calibri" w:hAnsi="Calibri" w:cs="Calibri"/>
          <w:sz w:val="20"/>
          <w:szCs w:val="20"/>
        </w:rPr>
      </w:pPr>
      <w:r w:rsidRPr="005D52ED">
        <w:rPr>
          <w:rFonts w:ascii="Calibri" w:eastAsia="Calibri" w:hAnsi="Calibri" w:cs="Calibri"/>
          <w:sz w:val="20"/>
          <w:szCs w:val="20"/>
        </w:rPr>
        <w:t>Si no presenta opinión positiva o si esta se encuentra fuera del periodo solicitado, o si de conformidad a la verificación que se haga en la plataforma del SAT se encuentra con algún dato que no coincida con la opinión ingresada como parte de su propuesta técnica.</w:t>
      </w:r>
    </w:p>
    <w:p w:rsidR="00D2095F" w:rsidRPr="005D52ED" w:rsidRDefault="00D2095F" w:rsidP="00D2095F">
      <w:pPr>
        <w:pStyle w:val="Prrafodelista"/>
        <w:ind w:left="0" w:hanging="2"/>
        <w:rPr>
          <w:rFonts w:ascii="Calibri" w:eastAsia="Calibri" w:hAnsi="Calibri" w:cs="Calibri"/>
          <w:sz w:val="20"/>
          <w:szCs w:val="20"/>
        </w:rPr>
      </w:pPr>
    </w:p>
    <w:p w:rsidR="00D2095F" w:rsidRPr="005D52ED" w:rsidRDefault="00D2095F" w:rsidP="00D2095F">
      <w:pPr>
        <w:numPr>
          <w:ilvl w:val="0"/>
          <w:numId w:val="1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5D52ED">
        <w:rPr>
          <w:rFonts w:ascii="Calibri" w:eastAsia="Calibri" w:hAnsi="Calibri" w:cs="Calibri"/>
          <w:sz w:val="20"/>
          <w:szCs w:val="20"/>
        </w:rPr>
        <w:t>Si no presenta opinión positiva de cumplimiento de obligaciones  fiscales en materia de seguridad social o si esta se encuentra con adeudos o fuera del periodo solicitado.</w:t>
      </w:r>
    </w:p>
    <w:p w:rsidR="00D2095F" w:rsidRPr="005D52ED" w:rsidRDefault="00D2095F" w:rsidP="00D2095F">
      <w:pPr>
        <w:pStyle w:val="Prrafodelista"/>
        <w:ind w:left="0" w:hanging="2"/>
        <w:rPr>
          <w:rFonts w:ascii="Calibri" w:eastAsia="Calibri" w:hAnsi="Calibri" w:cs="Calibri"/>
          <w:sz w:val="20"/>
          <w:szCs w:val="20"/>
        </w:rPr>
      </w:pPr>
    </w:p>
    <w:p w:rsidR="00D2095F" w:rsidRDefault="00D2095F" w:rsidP="00D2095F">
      <w:pPr>
        <w:numPr>
          <w:ilvl w:val="0"/>
          <w:numId w:val="12"/>
        </w:numPr>
        <w:ind w:leftChars="0" w:right="-376" w:firstLineChars="0"/>
        <w:jc w:val="both"/>
        <w:rPr>
          <w:rFonts w:ascii="Calibri" w:eastAsia="Calibri" w:hAnsi="Calibri" w:cs="Calibri"/>
          <w:sz w:val="20"/>
          <w:szCs w:val="20"/>
        </w:rPr>
      </w:pPr>
      <w:r w:rsidRPr="005D52ED">
        <w:rPr>
          <w:rFonts w:ascii="Calibri" w:eastAsia="Calibri" w:hAnsi="Calibri" w:cs="Calibri"/>
          <w:sz w:val="20"/>
          <w:szCs w:val="20"/>
        </w:rPr>
        <w:t>Si no presenta la constancia de situación fiscal en materia de aportaciones patronales y entero de descuentos o esta se encuentra con adeudos o fuera del periodo solicitado.</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w:t>
      </w:r>
      <w:r w:rsidRPr="00D2095F">
        <w:rPr>
          <w:rFonts w:ascii="Calibri" w:eastAsia="Calibri" w:hAnsi="Calibri" w:cs="Calibri"/>
          <w:sz w:val="20"/>
          <w:szCs w:val="20"/>
        </w:rPr>
        <w:t>credencial con código bidimensional emitida por el padrón de proveedores, que permita verificar la actualización del proveedor al 202</w:t>
      </w:r>
      <w:r w:rsidR="00D2095F" w:rsidRPr="00D2095F">
        <w:rPr>
          <w:rFonts w:ascii="Calibri" w:eastAsia="Calibri" w:hAnsi="Calibri" w:cs="Calibri"/>
          <w:sz w:val="20"/>
          <w:szCs w:val="20"/>
        </w:rPr>
        <w:t>1</w:t>
      </w:r>
      <w:r w:rsidRPr="00D2095F">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151D92" w:rsidRDefault="00151D92">
      <w:pPr>
        <w:ind w:left="0" w:right="-376" w:hanging="2"/>
        <w:jc w:val="both"/>
        <w:rPr>
          <w:rFonts w:ascii="Calibri" w:eastAsia="Calibri" w:hAnsi="Calibri" w:cs="Calibri"/>
          <w:sz w:val="20"/>
          <w:szCs w:val="20"/>
        </w:rPr>
      </w:pPr>
    </w:p>
    <w:p w:rsidR="00151D92" w:rsidRPr="00D2095F" w:rsidRDefault="00A8691C">
      <w:pPr>
        <w:numPr>
          <w:ilvl w:val="0"/>
          <w:numId w:val="12"/>
        </w:numPr>
        <w:ind w:left="0" w:right="-376" w:hanging="2"/>
        <w:jc w:val="both"/>
        <w:rPr>
          <w:rFonts w:ascii="Calibri" w:eastAsia="Calibri" w:hAnsi="Calibri" w:cs="Calibri"/>
          <w:sz w:val="20"/>
          <w:szCs w:val="20"/>
        </w:rPr>
      </w:pPr>
      <w:r w:rsidRPr="00D2095F">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151D92" w:rsidRPr="00D2095F"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Pr="00D2095F" w:rsidRDefault="00A8691C">
      <w:pPr>
        <w:numPr>
          <w:ilvl w:val="0"/>
          <w:numId w:val="12"/>
        </w:numPr>
        <w:ind w:left="0" w:right="-376" w:hanging="2"/>
        <w:jc w:val="both"/>
        <w:rPr>
          <w:rFonts w:ascii="Calibri" w:eastAsia="Calibri" w:hAnsi="Calibri" w:cs="Calibri"/>
          <w:sz w:val="20"/>
          <w:szCs w:val="20"/>
        </w:rPr>
      </w:pPr>
      <w:r w:rsidRPr="00D2095F">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151D92" w:rsidRPr="00D2095F"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Pr="00D2095F" w:rsidRDefault="00A8691C">
      <w:pPr>
        <w:numPr>
          <w:ilvl w:val="0"/>
          <w:numId w:val="12"/>
        </w:numPr>
        <w:ind w:left="0" w:right="-376" w:hanging="2"/>
        <w:jc w:val="both"/>
        <w:rPr>
          <w:rFonts w:ascii="Calibri" w:eastAsia="Calibri" w:hAnsi="Calibri" w:cs="Calibri"/>
          <w:sz w:val="20"/>
          <w:szCs w:val="20"/>
        </w:rPr>
      </w:pPr>
      <w:r w:rsidRPr="00D2095F">
        <w:rPr>
          <w:rFonts w:ascii="Calibri" w:eastAsia="Calibri" w:hAnsi="Calibri" w:cs="Calibri"/>
          <w:sz w:val="20"/>
          <w:szCs w:val="20"/>
        </w:rPr>
        <w:t>Si no oferta todas las partidas donde se requieran bienes con idénticas características, según participe.</w:t>
      </w:r>
    </w:p>
    <w:p w:rsidR="00151D92" w:rsidRPr="00D2095F"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Pr="00D2095F" w:rsidRDefault="00A8691C">
      <w:pPr>
        <w:numPr>
          <w:ilvl w:val="0"/>
          <w:numId w:val="12"/>
        </w:numPr>
        <w:ind w:left="0" w:right="-376" w:hanging="2"/>
        <w:jc w:val="both"/>
        <w:rPr>
          <w:rFonts w:ascii="Calibri" w:eastAsia="Calibri" w:hAnsi="Calibri" w:cs="Calibri"/>
          <w:sz w:val="20"/>
          <w:szCs w:val="20"/>
        </w:rPr>
      </w:pPr>
      <w:r w:rsidRPr="00D2095F">
        <w:rPr>
          <w:rFonts w:ascii="Calibri" w:eastAsia="Calibri" w:hAnsi="Calibri" w:cs="Calibri"/>
          <w:sz w:val="20"/>
          <w:szCs w:val="20"/>
        </w:rPr>
        <w:lastRenderedPageBreak/>
        <w:t>Si en la propuesta técnica o económica presenta más de una propuesta para una misma partida, será descalificado únicamente en esa partida y las que guardan idénticas características.</w:t>
      </w:r>
    </w:p>
    <w:p w:rsidR="00151D92" w:rsidRPr="00FA56A3"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Pr="00FA56A3" w:rsidRDefault="00A8691C">
      <w:pPr>
        <w:numPr>
          <w:ilvl w:val="0"/>
          <w:numId w:val="12"/>
        </w:numPr>
        <w:ind w:left="0" w:right="-376" w:hanging="2"/>
        <w:jc w:val="both"/>
        <w:rPr>
          <w:rFonts w:ascii="Calibri" w:eastAsia="Calibri" w:hAnsi="Calibri" w:cs="Calibri"/>
          <w:sz w:val="20"/>
          <w:szCs w:val="20"/>
        </w:rPr>
      </w:pPr>
      <w:r w:rsidRPr="00FA56A3">
        <w:rPr>
          <w:rFonts w:ascii="Calibri" w:eastAsia="Calibri" w:hAnsi="Calibri" w:cs="Calibri"/>
          <w:sz w:val="20"/>
          <w:szCs w:val="20"/>
        </w:rPr>
        <w:t>Si en su propuesta presenta datos contradictorios entre sí.</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151D92" w:rsidRDefault="00151D92">
      <w:pPr>
        <w:ind w:left="0" w:right="-376" w:hanging="2"/>
        <w:jc w:val="both"/>
        <w:rPr>
          <w:rFonts w:ascii="Calibri" w:eastAsia="Calibri" w:hAnsi="Calibri" w:cs="Calibri"/>
          <w:sz w:val="20"/>
          <w:szCs w:val="20"/>
          <w:u w:val="single"/>
        </w:rPr>
      </w:pPr>
    </w:p>
    <w:p w:rsidR="00151D92" w:rsidRDefault="00A8691C">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151D92" w:rsidRDefault="00A8691C">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límites máximos o rangos permitidos</w:t>
      </w:r>
      <w:r w:rsidR="00FA56A3">
        <w:rPr>
          <w:rFonts w:ascii="Calibri" w:eastAsia="Calibri" w:hAnsi="Calibri" w:cs="Calibri"/>
          <w:sz w:val="20"/>
          <w:szCs w:val="20"/>
        </w:rPr>
        <w:t>.</w:t>
      </w:r>
      <w:r>
        <w:rPr>
          <w:rFonts w:ascii="Calibri" w:eastAsia="Calibri" w:hAnsi="Calibri" w:cs="Calibri"/>
          <w:sz w:val="20"/>
          <w:szCs w:val="20"/>
        </w:rPr>
        <w:t xml:space="preserve"> </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Pr="00FA56A3" w:rsidRDefault="00A8691C">
      <w:pPr>
        <w:numPr>
          <w:ilvl w:val="0"/>
          <w:numId w:val="13"/>
        </w:numPr>
        <w:ind w:left="0" w:right="-376" w:hanging="2"/>
        <w:jc w:val="both"/>
        <w:rPr>
          <w:rFonts w:ascii="Calibri" w:eastAsia="Calibri" w:hAnsi="Calibri" w:cs="Calibri"/>
          <w:sz w:val="20"/>
          <w:szCs w:val="20"/>
        </w:rPr>
      </w:pPr>
      <w:r w:rsidRPr="00FA56A3">
        <w:rPr>
          <w:rFonts w:ascii="Calibri" w:eastAsia="Calibri" w:hAnsi="Calibri" w:cs="Calibri"/>
          <w:sz w:val="20"/>
          <w:szCs w:val="20"/>
        </w:rPr>
        <w:t>La adjudicación de la presente invitación será por partida. Las partidas de idénticas características se adjudicarán a un solo  participante.</w:t>
      </w:r>
    </w:p>
    <w:p w:rsidR="00151D92" w:rsidRDefault="00151D92" w:rsidP="00FA56A3">
      <w:pPr>
        <w:ind w:leftChars="0" w:left="0" w:right="-376" w:firstLineChars="0" w:firstLine="0"/>
        <w:jc w:val="both"/>
        <w:rPr>
          <w:rFonts w:ascii="Calibri" w:eastAsia="Calibri" w:hAnsi="Calibri" w:cs="Calibri"/>
          <w:sz w:val="20"/>
          <w:szCs w:val="20"/>
          <w:highlight w:val="green"/>
        </w:rPr>
      </w:pPr>
    </w:p>
    <w:p w:rsidR="00151D92" w:rsidRPr="00FA56A3" w:rsidRDefault="00A8691C">
      <w:pPr>
        <w:numPr>
          <w:ilvl w:val="0"/>
          <w:numId w:val="13"/>
        </w:numPr>
        <w:ind w:left="0" w:right="-376" w:hanging="2"/>
        <w:jc w:val="both"/>
        <w:rPr>
          <w:rFonts w:ascii="Calibri" w:eastAsia="Calibri" w:hAnsi="Calibri" w:cs="Calibri"/>
          <w:sz w:val="20"/>
          <w:szCs w:val="20"/>
        </w:rPr>
      </w:pPr>
      <w:r w:rsidRPr="00FA56A3">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151D92" w:rsidRDefault="00151D92">
      <w:pPr>
        <w:ind w:left="0" w:right="-376" w:hanging="2"/>
        <w:jc w:val="both"/>
        <w:rPr>
          <w:rFonts w:ascii="Calibri" w:eastAsia="Calibri" w:hAnsi="Calibri" w:cs="Calibri"/>
          <w:sz w:val="20"/>
          <w:szCs w:val="20"/>
          <w:highlight w:val="green"/>
        </w:rPr>
      </w:pP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151D92" w:rsidRDefault="00151D92" w:rsidP="002903C9">
      <w:pPr>
        <w:ind w:left="0" w:right="-376" w:hanging="2"/>
        <w:jc w:val="both"/>
        <w:rPr>
          <w:rFonts w:ascii="Calibri" w:eastAsia="Calibri" w:hAnsi="Calibri" w:cs="Calibri"/>
          <w:sz w:val="20"/>
          <w:szCs w:val="20"/>
        </w:rPr>
      </w:pPr>
    </w:p>
    <w:p w:rsidR="00151D92" w:rsidRDefault="00A8691C" w:rsidP="002903C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151D92" w:rsidRDefault="00A8691C" w:rsidP="002903C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51D92" w:rsidRDefault="00A8691C" w:rsidP="002903C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tomara en cuenta la última propuesta presentada en firme que se encuentre con estatus “Emitidos”.</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151D92" w:rsidRDefault="00151D92" w:rsidP="002903C9">
      <w:pPr>
        <w:ind w:left="0" w:right="-376" w:hanging="2"/>
        <w:jc w:val="both"/>
        <w:rPr>
          <w:rFonts w:ascii="Calibri" w:eastAsia="Calibri" w:hAnsi="Calibri" w:cs="Calibri"/>
          <w:sz w:val="20"/>
          <w:szCs w:val="20"/>
        </w:rPr>
      </w:pPr>
      <w:bookmarkStart w:id="2" w:name="_heading=h.3znysh7" w:colFirst="0" w:colLast="0"/>
      <w:bookmarkEnd w:id="2"/>
    </w:p>
    <w:p w:rsidR="00151D92" w:rsidRDefault="00A8691C" w:rsidP="002903C9">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151D92" w:rsidRDefault="00151D92" w:rsidP="002903C9">
      <w:pPr>
        <w:ind w:left="0" w:right="-376" w:hanging="2"/>
        <w:jc w:val="both"/>
        <w:rPr>
          <w:rFonts w:ascii="Calibri" w:eastAsia="Calibri" w:hAnsi="Calibri" w:cs="Calibri"/>
          <w:sz w:val="20"/>
          <w:szCs w:val="20"/>
        </w:rPr>
      </w:pP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pagos</w:t>
      </w:r>
      <w:r w:rsidR="00FA56A3">
        <w:rPr>
          <w:rFonts w:ascii="Calibri" w:eastAsia="Calibri" w:hAnsi="Calibri" w:cs="Calibri"/>
          <w:color w:val="000000"/>
          <w:sz w:val="20"/>
          <w:szCs w:val="20"/>
        </w:rPr>
        <w:t xml:space="preserve"> se tramitarán dentro de </w:t>
      </w:r>
      <w:r w:rsidR="00FA56A3" w:rsidRPr="00FA56A3">
        <w:rPr>
          <w:rFonts w:ascii="Calibri" w:eastAsia="Calibri" w:hAnsi="Calibri" w:cs="Calibri"/>
          <w:color w:val="000000"/>
          <w:sz w:val="20"/>
          <w:szCs w:val="20"/>
        </w:rPr>
        <w:t>los 20</w:t>
      </w:r>
      <w:r w:rsidRPr="00FA56A3">
        <w:rPr>
          <w:rFonts w:ascii="Calibri" w:eastAsia="Calibri" w:hAnsi="Calibri" w:cs="Calibri"/>
          <w:color w:val="000000"/>
          <w:sz w:val="20"/>
          <w:szCs w:val="20"/>
        </w:rPr>
        <w:t xml:space="preserve"> días posteriores</w:t>
      </w:r>
      <w:r>
        <w:rPr>
          <w:rFonts w:ascii="Calibri" w:eastAsia="Calibri" w:hAnsi="Calibri" w:cs="Calibri"/>
          <w:color w:val="000000"/>
          <w:sz w:val="20"/>
          <w:szCs w:val="20"/>
        </w:rPr>
        <w:t xml:space="preserve">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151D92" w:rsidRDefault="00151D92" w:rsidP="002903C9">
      <w:pPr>
        <w:ind w:left="0" w:right="-376" w:hanging="2"/>
        <w:jc w:val="both"/>
        <w:rPr>
          <w:rFonts w:ascii="Calibri" w:eastAsia="Calibri" w:hAnsi="Calibri" w:cs="Calibri"/>
          <w:sz w:val="20"/>
          <w:szCs w:val="20"/>
        </w:rPr>
      </w:pPr>
    </w:p>
    <w:p w:rsidR="00151D92" w:rsidRDefault="00A8691C">
      <w:pPr>
        <w:numPr>
          <w:ilvl w:val="0"/>
          <w:numId w:val="13"/>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151D92" w:rsidRDefault="00A8691C" w:rsidP="002903C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151D92" w:rsidRDefault="00A8691C" w:rsidP="002903C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151D92" w:rsidRDefault="00A8691C" w:rsidP="002903C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151D92" w:rsidRDefault="00A8691C" w:rsidP="002903C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Respecto a la fracción II del reglamento, a efecto de poder determinar los grupos, se atenderá la preponderancia entre las ofertas presentadas, conforme al procedimiento siguiente: </w:t>
      </w:r>
    </w:p>
    <w:p w:rsidR="00151D92" w:rsidRDefault="00A8691C" w:rsidP="002903C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151D92" w:rsidRDefault="00A8691C" w:rsidP="002903C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151D92" w:rsidRDefault="00A8691C" w:rsidP="002903C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151D92" w:rsidRDefault="00A8691C" w:rsidP="002903C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151D92" w:rsidRDefault="00151D92" w:rsidP="002903C9">
      <w:pPr>
        <w:ind w:left="0" w:right="-380" w:hanging="2"/>
        <w:jc w:val="both"/>
        <w:rPr>
          <w:rFonts w:ascii="Calibri" w:eastAsia="Calibri" w:hAnsi="Calibri" w:cs="Calibri"/>
          <w:sz w:val="20"/>
          <w:szCs w:val="20"/>
          <w:highlight w:val="white"/>
        </w:rPr>
      </w:pPr>
    </w:p>
    <w:p w:rsidR="00151D92" w:rsidRDefault="00A8691C" w:rsidP="002903C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151D92" w:rsidRDefault="00A8691C" w:rsidP="002903C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51D92" w:rsidRDefault="00A8691C" w:rsidP="002903C9">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151D92" w:rsidRDefault="00151D92" w:rsidP="002903C9">
      <w:pPr>
        <w:spacing w:line="276" w:lineRule="auto"/>
        <w:ind w:left="0" w:right="-380" w:hanging="2"/>
        <w:jc w:val="both"/>
        <w:rPr>
          <w:rFonts w:ascii="Calibri" w:eastAsia="Calibri" w:hAnsi="Calibri" w:cs="Calibri"/>
          <w:sz w:val="20"/>
          <w:szCs w:val="20"/>
          <w:highlight w:val="white"/>
        </w:rPr>
      </w:pPr>
    </w:p>
    <w:p w:rsidR="00151D92" w:rsidRDefault="00A8691C" w:rsidP="002903C9">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151D92" w:rsidRDefault="00151D92" w:rsidP="002903C9">
      <w:pPr>
        <w:spacing w:line="276" w:lineRule="auto"/>
        <w:ind w:left="0" w:right="-380" w:hanging="2"/>
        <w:jc w:val="both"/>
        <w:rPr>
          <w:rFonts w:ascii="Calibri" w:eastAsia="Calibri" w:hAnsi="Calibri" w:cs="Calibri"/>
          <w:sz w:val="20"/>
          <w:szCs w:val="20"/>
          <w:highlight w:val="white"/>
        </w:rPr>
      </w:pPr>
    </w:p>
    <w:p w:rsidR="00151D92" w:rsidRDefault="00A8691C" w:rsidP="002903C9">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originalidad de los bienes o los servicios propuestos por el licitante, implique menores costos de los mismos;</w:t>
      </w:r>
    </w:p>
    <w:p w:rsidR="00151D92" w:rsidRDefault="00151D92" w:rsidP="002903C9">
      <w:pPr>
        <w:spacing w:line="276" w:lineRule="auto"/>
        <w:ind w:left="0" w:right="-380" w:hanging="2"/>
        <w:jc w:val="both"/>
        <w:rPr>
          <w:rFonts w:ascii="Calibri" w:eastAsia="Calibri" w:hAnsi="Calibri" w:cs="Calibri"/>
          <w:sz w:val="20"/>
          <w:szCs w:val="20"/>
          <w:highlight w:val="white"/>
        </w:rPr>
      </w:pPr>
    </w:p>
    <w:p w:rsidR="00151D92" w:rsidRDefault="00A8691C" w:rsidP="002903C9">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151D92" w:rsidRDefault="00A8691C" w:rsidP="002903C9">
      <w:pPr>
        <w:spacing w:before="240" w:after="240"/>
        <w:ind w:left="0" w:hanging="2"/>
        <w:jc w:val="both"/>
        <w:rPr>
          <w:rFonts w:ascii="Calibri" w:eastAsia="Calibri" w:hAnsi="Calibri" w:cs="Calibri"/>
          <w:sz w:val="20"/>
          <w:szCs w:val="20"/>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entregas a través de empresas de mensajería y/o paquetería.</w:t>
      </w:r>
    </w:p>
    <w:p w:rsidR="00151D92" w:rsidRDefault="00151D9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51D92" w:rsidRDefault="00A8691C">
      <w:pPr>
        <w:numPr>
          <w:ilvl w:val="0"/>
          <w:numId w:val="13"/>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FA56A3">
        <w:rPr>
          <w:rFonts w:ascii="Calibri" w:eastAsia="Calibri" w:hAnsi="Calibri" w:cs="Calibri"/>
          <w:sz w:val="20"/>
          <w:szCs w:val="20"/>
        </w:rPr>
        <w:t xml:space="preserve">máximo de </w:t>
      </w:r>
      <w:r w:rsidRPr="00FA56A3">
        <w:rPr>
          <w:rFonts w:ascii="Calibri" w:eastAsia="Calibri" w:hAnsi="Calibri" w:cs="Calibri"/>
          <w:b/>
          <w:sz w:val="20"/>
          <w:szCs w:val="20"/>
          <w:u w:val="single"/>
        </w:rPr>
        <w:t>5 (cinco) días hábiles</w:t>
      </w:r>
      <w:r w:rsidRPr="00FA56A3">
        <w:rPr>
          <w:rFonts w:ascii="Calibri" w:eastAsia="Calibri" w:hAnsi="Calibri" w:cs="Calibri"/>
          <w:sz w:val="20"/>
          <w:szCs w:val="20"/>
        </w:rPr>
        <w:t xml:space="preserve"> a partir de</w:t>
      </w:r>
      <w:r>
        <w:rPr>
          <w:rFonts w:ascii="Calibri" w:eastAsia="Calibri" w:hAnsi="Calibri" w:cs="Calibri"/>
          <w:sz w:val="20"/>
          <w:szCs w:val="20"/>
        </w:rPr>
        <w:t xml:space="preserve"> la notificación de la devolución, para que se repongan los bienes, sin que por ello se considere prorrogado o ampliado el plazo de entrega. En caso contrario se iniciarán los trámites administrativos correspondientes.</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rsidP="002903C9">
      <w:pPr>
        <w:numPr>
          <w:ilvl w:val="0"/>
          <w:numId w:val="1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151D92" w:rsidRDefault="00151D92" w:rsidP="002903C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numPr>
          <w:ilvl w:val="0"/>
          <w:numId w:val="13"/>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00FA56A3">
        <w:rPr>
          <w:rFonts w:ascii="Calibri" w:eastAsia="Calibri" w:hAnsi="Calibri" w:cs="Calibri"/>
          <w:sz w:val="20"/>
          <w:szCs w:val="20"/>
        </w:rPr>
        <w:t xml:space="preserve">08 </w:t>
      </w:r>
      <w:r>
        <w:rPr>
          <w:rFonts w:ascii="Calibri" w:eastAsia="Calibri" w:hAnsi="Calibri" w:cs="Calibri"/>
          <w:sz w:val="20"/>
          <w:szCs w:val="20"/>
        </w:rPr>
        <w:t>de enero de 20</w:t>
      </w:r>
      <w:r w:rsidR="00FA56A3">
        <w:rPr>
          <w:rFonts w:ascii="Calibri" w:eastAsia="Calibri" w:hAnsi="Calibri" w:cs="Calibri"/>
          <w:sz w:val="20"/>
          <w:szCs w:val="20"/>
        </w:rPr>
        <w:t>2</w:t>
      </w:r>
      <w:r>
        <w:rPr>
          <w:rFonts w:ascii="Calibri" w:eastAsia="Calibri" w:hAnsi="Calibri" w:cs="Calibri"/>
          <w:sz w:val="20"/>
          <w:szCs w:val="20"/>
        </w:rPr>
        <w:t>1,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151D92" w:rsidRDefault="00151D9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151D92" w:rsidRDefault="00A8691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151D92" w:rsidRDefault="00151D9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151D92" w:rsidRDefault="00A8691C">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No se aceptarán modificaciones en las cotizaciones presentadas después de la fecha y hora límite de registro de propuestas, aun cuando sean errores involuntarios por parte del o la participante o de terceros. </w:t>
      </w:r>
    </w:p>
    <w:p w:rsidR="00151D92" w:rsidRDefault="00151D92">
      <w:pPr>
        <w:ind w:left="0" w:right="-376" w:hanging="2"/>
        <w:jc w:val="both"/>
        <w:rPr>
          <w:rFonts w:ascii="Calibri" w:eastAsia="Calibri" w:hAnsi="Calibri" w:cs="Calibri"/>
          <w:sz w:val="20"/>
          <w:szCs w:val="20"/>
        </w:rPr>
      </w:pPr>
    </w:p>
    <w:p w:rsidR="00151D92" w:rsidRDefault="00A8691C">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151D92" w:rsidRDefault="00151D92" w:rsidP="002903C9">
      <w:pPr>
        <w:ind w:left="0" w:right="-376" w:hanging="2"/>
        <w:jc w:val="both"/>
        <w:rPr>
          <w:rFonts w:ascii="Calibri" w:eastAsia="Calibri" w:hAnsi="Calibri" w:cs="Calibri"/>
          <w:b/>
          <w:sz w:val="20"/>
          <w:szCs w:val="20"/>
        </w:rPr>
      </w:pPr>
    </w:p>
    <w:p w:rsidR="00151D92" w:rsidRDefault="00A8691C">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151D92" w:rsidRDefault="00151D92" w:rsidP="002903C9">
      <w:pPr>
        <w:ind w:left="0" w:right="-376" w:hanging="2"/>
        <w:jc w:val="both"/>
        <w:rPr>
          <w:rFonts w:ascii="Calibri" w:eastAsia="Calibri" w:hAnsi="Calibri" w:cs="Calibri"/>
          <w:sz w:val="20"/>
          <w:szCs w:val="20"/>
          <w:highlight w:val="white"/>
        </w:rPr>
      </w:pPr>
    </w:p>
    <w:p w:rsidR="00151D92" w:rsidRDefault="00A8691C">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las mismas. </w:t>
      </w:r>
      <w:r>
        <w:rPr>
          <w:rFonts w:ascii="Calibri" w:eastAsia="Calibri" w:hAnsi="Calibri" w:cs="Calibri"/>
          <w:b/>
          <w:sz w:val="20"/>
          <w:szCs w:val="20"/>
        </w:rPr>
        <w:t xml:space="preserve">Aplica si presenta oferta en la modalidad electrónica.  </w:t>
      </w:r>
    </w:p>
    <w:p w:rsidR="00151D92" w:rsidRDefault="00151D92" w:rsidP="002903C9">
      <w:pPr>
        <w:ind w:left="0" w:right="-376" w:hanging="2"/>
        <w:jc w:val="both"/>
        <w:rPr>
          <w:rFonts w:ascii="Calibri" w:eastAsia="Calibri" w:hAnsi="Calibri" w:cs="Calibri"/>
          <w:b/>
          <w:sz w:val="20"/>
          <w:szCs w:val="20"/>
        </w:rPr>
      </w:pPr>
    </w:p>
    <w:p w:rsidR="00151D92" w:rsidRDefault="00A8691C">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p>
    <w:p w:rsidR="00151D92" w:rsidRDefault="00151D92" w:rsidP="002903C9">
      <w:pPr>
        <w:ind w:left="0" w:right="-376" w:hanging="2"/>
        <w:jc w:val="both"/>
        <w:rPr>
          <w:rFonts w:ascii="Calibri" w:eastAsia="Calibri" w:hAnsi="Calibri" w:cs="Calibri"/>
          <w:sz w:val="20"/>
          <w:szCs w:val="20"/>
          <w:highlight w:val="white"/>
        </w:rPr>
      </w:pPr>
    </w:p>
    <w:p w:rsidR="00151D92" w:rsidRDefault="00A8691C">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151D92" w:rsidRDefault="00151D9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51D92" w:rsidRDefault="00A8691C">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151D92" w:rsidRDefault="00151D9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51D92" w:rsidRPr="001954CB" w:rsidRDefault="00A8691C">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1954CB" w:rsidRPr="001954CB">
        <w:rPr>
          <w:rFonts w:ascii="Calibri" w:eastAsia="Calibri" w:hAnsi="Calibri" w:cs="Calibri"/>
          <w:sz w:val="20"/>
          <w:szCs w:val="20"/>
        </w:rPr>
        <w:t>E</w:t>
      </w:r>
      <w:r w:rsidRPr="001954CB">
        <w:rPr>
          <w:rFonts w:ascii="Calibri" w:eastAsia="Calibri" w:hAnsi="Calibri" w:cs="Calibri"/>
          <w:sz w:val="20"/>
          <w:szCs w:val="20"/>
        </w:rPr>
        <w:t xml:space="preserve"> “Requisitos de facturación”.</w:t>
      </w:r>
    </w:p>
    <w:p w:rsidR="00151D92" w:rsidRDefault="00151D92">
      <w:pPr>
        <w:ind w:left="0" w:right="-376" w:hanging="2"/>
        <w:jc w:val="both"/>
        <w:rPr>
          <w:rFonts w:ascii="Calibri" w:eastAsia="Calibri" w:hAnsi="Calibri" w:cs="Calibri"/>
          <w:sz w:val="20"/>
          <w:szCs w:val="20"/>
        </w:rPr>
      </w:pPr>
    </w:p>
    <w:p w:rsidR="00151D92" w:rsidRDefault="00A8691C">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Pr="00FA56A3">
        <w:rPr>
          <w:rFonts w:ascii="Calibri" w:eastAsia="Calibri" w:hAnsi="Calibri" w:cs="Calibri"/>
          <w:sz w:val="20"/>
          <w:szCs w:val="20"/>
        </w:rPr>
        <w:t xml:space="preserve">inciso </w:t>
      </w:r>
      <w:r w:rsidR="00FA56A3" w:rsidRPr="00FA56A3">
        <w:rPr>
          <w:rFonts w:ascii="Calibri" w:eastAsia="Calibri" w:hAnsi="Calibri" w:cs="Calibri"/>
          <w:sz w:val="20"/>
          <w:szCs w:val="20"/>
        </w:rPr>
        <w:t xml:space="preserve">d) </w:t>
      </w:r>
      <w:r w:rsidRPr="00FA56A3">
        <w:rPr>
          <w:rFonts w:ascii="Calibri" w:eastAsia="Calibri" w:hAnsi="Calibri" w:cs="Calibri"/>
          <w:sz w:val="20"/>
          <w:szCs w:val="20"/>
        </w:rPr>
        <w:t>de la Ley.</w:t>
      </w:r>
    </w:p>
    <w:p w:rsidR="00151D92" w:rsidRDefault="00151D92">
      <w:pPr>
        <w:ind w:left="0" w:right="-376" w:hanging="2"/>
        <w:jc w:val="both"/>
        <w:rPr>
          <w:rFonts w:ascii="Calibri" w:eastAsia="Calibri" w:hAnsi="Calibri" w:cs="Calibri"/>
          <w:sz w:val="20"/>
          <w:szCs w:val="20"/>
        </w:rPr>
      </w:pPr>
    </w:p>
    <w:p w:rsidR="00151D92" w:rsidRDefault="00A8691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151D92" w:rsidRDefault="00A8691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151D92" w:rsidRDefault="00A8691C">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151D92">
      <w:headerReference w:type="default" r:id="rId22"/>
      <w:pgSz w:w="12240" w:h="15840"/>
      <w:pgMar w:top="1560" w:right="1183"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0D4" w:rsidRDefault="00A140D4" w:rsidP="002903C9">
      <w:pPr>
        <w:spacing w:line="240" w:lineRule="auto"/>
        <w:ind w:left="0" w:hanging="2"/>
      </w:pPr>
      <w:r>
        <w:separator/>
      </w:r>
    </w:p>
  </w:endnote>
  <w:endnote w:type="continuationSeparator" w:id="0">
    <w:p w:rsidR="00A140D4" w:rsidRDefault="00A140D4" w:rsidP="002903C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0D4" w:rsidRDefault="00A140D4" w:rsidP="002903C9">
      <w:pPr>
        <w:spacing w:line="240" w:lineRule="auto"/>
        <w:ind w:left="0" w:hanging="2"/>
      </w:pPr>
      <w:r>
        <w:separator/>
      </w:r>
    </w:p>
  </w:footnote>
  <w:footnote w:type="continuationSeparator" w:id="0">
    <w:p w:rsidR="00A140D4" w:rsidRDefault="00A140D4" w:rsidP="002903C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D92" w:rsidRDefault="00A8691C">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151D92" w:rsidRDefault="00151D92">
    <w:pPr>
      <w:ind w:left="0" w:hanging="2"/>
      <w:jc w:val="both"/>
      <w:rPr>
        <w:sz w:val="18"/>
        <w:szCs w:val="18"/>
      </w:rPr>
    </w:pPr>
  </w:p>
  <w:p w:rsidR="00151D92" w:rsidRDefault="00A8691C">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97859"/>
    <w:multiLevelType w:val="multilevel"/>
    <w:tmpl w:val="7826C80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5C01B60"/>
    <w:multiLevelType w:val="multilevel"/>
    <w:tmpl w:val="ADE0190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35CA55DD"/>
    <w:multiLevelType w:val="multilevel"/>
    <w:tmpl w:val="7B78173E"/>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nsid w:val="36FC1ECD"/>
    <w:multiLevelType w:val="multilevel"/>
    <w:tmpl w:val="990A7FE8"/>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8BE14D8"/>
    <w:multiLevelType w:val="multilevel"/>
    <w:tmpl w:val="B9706D04"/>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C1707D8"/>
    <w:multiLevelType w:val="multilevel"/>
    <w:tmpl w:val="21B0B3B8"/>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F560396"/>
    <w:multiLevelType w:val="multilevel"/>
    <w:tmpl w:val="A1884BC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7">
    <w:nsid w:val="3FA722DD"/>
    <w:multiLevelType w:val="multilevel"/>
    <w:tmpl w:val="60B0C6B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53122112"/>
    <w:multiLevelType w:val="multilevel"/>
    <w:tmpl w:val="D978903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nsid w:val="5A5B15CB"/>
    <w:multiLevelType w:val="multilevel"/>
    <w:tmpl w:val="73D06B8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1610E17"/>
    <w:multiLevelType w:val="multilevel"/>
    <w:tmpl w:val="63FC2B7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63737BE5"/>
    <w:multiLevelType w:val="multilevel"/>
    <w:tmpl w:val="BB5EB4E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6D9C4DF7"/>
    <w:multiLevelType w:val="multilevel"/>
    <w:tmpl w:val="884AE57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3">
    <w:nsid w:val="757D11D2"/>
    <w:multiLevelType w:val="multilevel"/>
    <w:tmpl w:val="B6C2BEF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77BB0DBA"/>
    <w:multiLevelType w:val="multilevel"/>
    <w:tmpl w:val="A4DACDBA"/>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7D4F0CB2"/>
    <w:multiLevelType w:val="multilevel"/>
    <w:tmpl w:val="99F2433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7E0C5916"/>
    <w:multiLevelType w:val="multilevel"/>
    <w:tmpl w:val="E7728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0"/>
  </w:num>
  <w:num w:numId="3">
    <w:abstractNumId w:val="3"/>
  </w:num>
  <w:num w:numId="4">
    <w:abstractNumId w:val="7"/>
  </w:num>
  <w:num w:numId="5">
    <w:abstractNumId w:val="4"/>
  </w:num>
  <w:num w:numId="6">
    <w:abstractNumId w:val="10"/>
  </w:num>
  <w:num w:numId="7">
    <w:abstractNumId w:val="9"/>
  </w:num>
  <w:num w:numId="8">
    <w:abstractNumId w:val="6"/>
  </w:num>
  <w:num w:numId="9">
    <w:abstractNumId w:val="12"/>
  </w:num>
  <w:num w:numId="10">
    <w:abstractNumId w:val="15"/>
  </w:num>
  <w:num w:numId="11">
    <w:abstractNumId w:val="16"/>
  </w:num>
  <w:num w:numId="12">
    <w:abstractNumId w:val="11"/>
  </w:num>
  <w:num w:numId="13">
    <w:abstractNumId w:val="2"/>
  </w:num>
  <w:num w:numId="14">
    <w:abstractNumId w:val="1"/>
  </w:num>
  <w:num w:numId="15">
    <w:abstractNumId w:val="8"/>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51D92"/>
    <w:rsid w:val="00035AA4"/>
    <w:rsid w:val="000B074E"/>
    <w:rsid w:val="00151D92"/>
    <w:rsid w:val="001954CB"/>
    <w:rsid w:val="002903C9"/>
    <w:rsid w:val="00442ECC"/>
    <w:rsid w:val="004B2197"/>
    <w:rsid w:val="006A7420"/>
    <w:rsid w:val="007A200B"/>
    <w:rsid w:val="009C065A"/>
    <w:rsid w:val="00A140D4"/>
    <w:rsid w:val="00A37CD9"/>
    <w:rsid w:val="00A8691C"/>
    <w:rsid w:val="00CB2B50"/>
    <w:rsid w:val="00D2095F"/>
    <w:rsid w:val="00D7286A"/>
    <w:rsid w:val="00E544EF"/>
    <w:rsid w:val="00E8673F"/>
    <w:rsid w:val="00F5609A"/>
    <w:rsid w:val="00FA56A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________@guanajuato.gob.mx"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FW/U/m4F7ehEGPrgGlOs3zIV/g==">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14</Pages>
  <Words>6559</Words>
  <Characters>36077</Characters>
  <Application>Microsoft Office Word</Application>
  <DocSecurity>0</DocSecurity>
  <Lines>300</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9</cp:revision>
  <dcterms:created xsi:type="dcterms:W3CDTF">2021-08-05T18:16:00Z</dcterms:created>
  <dcterms:modified xsi:type="dcterms:W3CDTF">2021-10-12T17:05:00Z</dcterms:modified>
</cp:coreProperties>
</file>